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002" w:rsidRDefault="003D2002" w:rsidP="001E108E">
      <w:pPr>
        <w:pStyle w:val="Subtitle"/>
        <w:spacing w:after="120"/>
        <w:ind w:right="545"/>
        <w:rPr>
          <w:rFonts w:ascii="Verdana" w:hAnsi="Verdana" w:cs="Verdana"/>
          <w:noProof/>
          <w:color w:val="000000"/>
          <w:sz w:val="30"/>
          <w:szCs w:val="30"/>
        </w:rPr>
      </w:pPr>
    </w:p>
    <w:p w:rsidR="003D2002" w:rsidRPr="00CF0567" w:rsidRDefault="00CF0567" w:rsidP="00CF0567">
      <w:pPr>
        <w:jc w:val="center"/>
      </w:pPr>
      <w:r>
        <w:rPr>
          <w:rFonts w:eastAsia="Times New Roman"/>
          <w:noProof/>
          <w:lang w:eastAsia="en-GB"/>
        </w:rPr>
        <w:drawing>
          <wp:inline distT="0" distB="0" distL="0" distR="0" wp14:anchorId="46EEAE1A" wp14:editId="4D99F835">
            <wp:extent cx="6238875" cy="3705225"/>
            <wp:effectExtent l="0" t="0" r="9525" b="9525"/>
            <wp:docPr id="5" name="Picture 5" descr="cid:cacc7e5d-1c76-4b15-95ef-fc88547846fb@europabio.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acc7e5d-1c76-4b15-95ef-fc88547846fb@europabio.loca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238875" cy="3705225"/>
                    </a:xfrm>
                    <a:prstGeom prst="rect">
                      <a:avLst/>
                    </a:prstGeom>
                    <a:noFill/>
                    <a:ln>
                      <a:noFill/>
                    </a:ln>
                  </pic:spPr>
                </pic:pic>
              </a:graphicData>
            </a:graphic>
          </wp:inline>
        </w:drawing>
      </w:r>
    </w:p>
    <w:p w:rsidR="003D2002" w:rsidRPr="0076103E" w:rsidRDefault="003D2002" w:rsidP="00994B65">
      <w:pPr>
        <w:pStyle w:val="Heading2"/>
        <w:spacing w:line="240" w:lineRule="auto"/>
        <w:ind w:right="403"/>
        <w:rPr>
          <w:rFonts w:asciiTheme="majorHAnsi" w:eastAsia="Calibri" w:hAnsiTheme="majorHAnsi"/>
          <w:iCs/>
          <w:color w:val="7030A0"/>
          <w:sz w:val="22"/>
          <w:szCs w:val="22"/>
        </w:rPr>
      </w:pPr>
      <w:r w:rsidRPr="0076103E">
        <w:rPr>
          <w:rFonts w:asciiTheme="majorHAnsi" w:eastAsia="Calibri" w:hAnsiTheme="majorHAnsi"/>
          <w:iCs/>
          <w:color w:val="7030A0"/>
          <w:sz w:val="22"/>
          <w:szCs w:val="22"/>
        </w:rPr>
        <w:t>About the “Most Innovative Biotech SME Award”</w:t>
      </w:r>
    </w:p>
    <w:p w:rsidR="003D2002" w:rsidRPr="00493AC2" w:rsidRDefault="003D2002" w:rsidP="001E108E">
      <w:pPr>
        <w:ind w:right="545"/>
        <w:jc w:val="both"/>
        <w:rPr>
          <w:rFonts w:asciiTheme="majorHAnsi" w:hAnsiTheme="majorHAnsi"/>
        </w:rPr>
      </w:pPr>
      <w:r w:rsidRPr="00493AC2">
        <w:rPr>
          <w:rFonts w:asciiTheme="majorHAnsi" w:hAnsiTheme="majorHAnsi"/>
        </w:rPr>
        <w:t xml:space="preserve">EuropaBio’s Most Innovative Biotech SME Award aims to reward European Biotech SMEs that have developed innovative solutions to technical, social and environmental problems. </w:t>
      </w:r>
    </w:p>
    <w:p w:rsidR="003D2002" w:rsidRPr="00493AC2" w:rsidRDefault="00B51391" w:rsidP="001E108E">
      <w:pPr>
        <w:ind w:right="545"/>
        <w:jc w:val="both"/>
        <w:rPr>
          <w:rFonts w:asciiTheme="majorHAnsi" w:hAnsiTheme="majorHAnsi"/>
        </w:rPr>
      </w:pPr>
      <w:r>
        <w:rPr>
          <w:rFonts w:asciiTheme="majorHAnsi" w:hAnsiTheme="majorHAnsi"/>
        </w:rPr>
        <w:t xml:space="preserve">The award will be presented </w:t>
      </w:r>
      <w:r w:rsidR="00C42950">
        <w:rPr>
          <w:rFonts w:asciiTheme="majorHAnsi" w:hAnsiTheme="majorHAnsi"/>
        </w:rPr>
        <w:t xml:space="preserve">during the European Biotech Week </w:t>
      </w:r>
      <w:r>
        <w:rPr>
          <w:rFonts w:asciiTheme="majorHAnsi" w:hAnsiTheme="majorHAnsi"/>
        </w:rPr>
        <w:t>at a</w:t>
      </w:r>
      <w:r w:rsidR="00CF0567">
        <w:rPr>
          <w:rFonts w:asciiTheme="majorHAnsi" w:hAnsiTheme="majorHAnsi"/>
        </w:rPr>
        <w:t xml:space="preserve">n event in Brussels showcasing </w:t>
      </w:r>
      <w:r w:rsidR="003D2002" w:rsidRPr="00493AC2">
        <w:rPr>
          <w:rFonts w:asciiTheme="majorHAnsi" w:hAnsiTheme="majorHAnsi"/>
        </w:rPr>
        <w:t>innovative Biotechnology in Europe</w:t>
      </w:r>
      <w:r w:rsidR="002513A5">
        <w:rPr>
          <w:rFonts w:asciiTheme="majorHAnsi" w:hAnsiTheme="majorHAnsi"/>
        </w:rPr>
        <w:t>.  A</w:t>
      </w:r>
      <w:r w:rsidR="003D7F25">
        <w:rPr>
          <w:rFonts w:asciiTheme="majorHAnsi" w:hAnsiTheme="majorHAnsi"/>
        </w:rPr>
        <w:t xml:space="preserve">ttendees will include senior European policy makers such as MEPs Dr Kay Swinburne and Dr Philippe De Backer, </w:t>
      </w:r>
      <w:r w:rsidR="003D2002" w:rsidRPr="00A03DE3">
        <w:rPr>
          <w:rFonts w:asciiTheme="majorHAnsi" w:hAnsiTheme="majorHAnsi"/>
        </w:rPr>
        <w:t>G. Steven Burrill</w:t>
      </w:r>
      <w:r w:rsidR="003D2002" w:rsidRPr="00747EFD">
        <w:rPr>
          <w:rFonts w:asciiTheme="majorHAnsi" w:hAnsiTheme="majorHAnsi"/>
          <w:bCs/>
          <w:iCs/>
        </w:rPr>
        <w:t>, Founder and CEO of Burrill &amp; Company</w:t>
      </w:r>
      <w:r w:rsidR="00FB1EDC">
        <w:rPr>
          <w:rFonts w:asciiTheme="majorHAnsi" w:hAnsiTheme="majorHAnsi"/>
          <w:bCs/>
          <w:iCs/>
        </w:rPr>
        <w:t>, company CEOs</w:t>
      </w:r>
      <w:r w:rsidR="009F48D8">
        <w:rPr>
          <w:rFonts w:asciiTheme="majorHAnsi" w:hAnsiTheme="majorHAnsi"/>
          <w:bCs/>
          <w:iCs/>
        </w:rPr>
        <w:t xml:space="preserve"> as well European Venture Capitalists and </w:t>
      </w:r>
      <w:r w:rsidR="002513A5">
        <w:rPr>
          <w:rFonts w:asciiTheme="majorHAnsi" w:hAnsiTheme="majorHAnsi"/>
          <w:bCs/>
          <w:iCs/>
        </w:rPr>
        <w:t xml:space="preserve">SME </w:t>
      </w:r>
      <w:r w:rsidR="009F48D8">
        <w:rPr>
          <w:rFonts w:asciiTheme="majorHAnsi" w:hAnsiTheme="majorHAnsi"/>
          <w:bCs/>
          <w:iCs/>
        </w:rPr>
        <w:t xml:space="preserve">funding experts.  </w:t>
      </w:r>
    </w:p>
    <w:p w:rsidR="003D2002" w:rsidRPr="00493AC2" w:rsidRDefault="00747EFD" w:rsidP="001E108E">
      <w:pPr>
        <w:ind w:right="545"/>
        <w:jc w:val="both"/>
        <w:rPr>
          <w:rFonts w:asciiTheme="majorHAnsi" w:hAnsiTheme="majorHAnsi"/>
          <w:color w:val="000000"/>
        </w:rPr>
      </w:pPr>
      <w:r w:rsidRPr="00994B65">
        <w:rPr>
          <w:rFonts w:asciiTheme="majorHAnsi" w:hAnsiTheme="majorHAnsi"/>
          <w:noProof/>
          <w:color w:val="B524E2"/>
          <w:lang w:eastAsia="en-GB"/>
        </w:rPr>
        <mc:AlternateContent>
          <mc:Choice Requires="wps">
            <w:drawing>
              <wp:anchor distT="0" distB="0" distL="114300" distR="114300" simplePos="0" relativeHeight="251658240" behindDoc="1" locked="0" layoutInCell="1" allowOverlap="1" wp14:anchorId="6567AB17" wp14:editId="551B7B4E">
                <wp:simplePos x="0" y="0"/>
                <wp:positionH relativeFrom="column">
                  <wp:posOffset>6350</wp:posOffset>
                </wp:positionH>
                <wp:positionV relativeFrom="paragraph">
                  <wp:posOffset>10795</wp:posOffset>
                </wp:positionV>
                <wp:extent cx="5721350" cy="2893060"/>
                <wp:effectExtent l="0" t="0" r="0" b="25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0" cy="2893060"/>
                        </a:xfrm>
                        <a:prstGeom prst="rect">
                          <a:avLst/>
                        </a:prstGeom>
                        <a:solidFill>
                          <a:srgbClr val="7030A0">
                            <a:alpha val="98822"/>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pt;margin-top:.85pt;width:450.5pt;height:2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A7DgIAAP0DAAAOAAAAZHJzL2Uyb0RvYy54bWysU9tuEzEQfUfiHyy/k70kbZNVNlWUqgip&#10;0IrCBzheb9bC6zFjJ5vy9Yy9aQjwhnixPLfjM2fGy9tjb9hBoddga15Mcs6UldBou6v51y/37+ac&#10;+SBsIwxYVfMX5fnt6u2b5eAqVUIHplHICMT6anA170JwVZZ52ale+Ak4ZSnYAvYikIm7rEExEHpv&#10;sjLPr7MBsHEIUnlP3rsxyFcJv22VDI9t61VgpubELaQT07mNZ7ZaimqHwnVanmiIf2DRC23p0TPU&#10;nQiC7VH/BdVrieChDRMJfQZtq6VKPVA3Rf5HN8+dcCr1QuJ4d5bJ/z9Y+enwhEw3NZ9yZkVPI/pM&#10;ogm7M4qVUZ7B+Yqynt0Txga9ewD5zTMLm46y1BoRhk6JhkgVMT/7rSAankrZdvgIDaGLfYCk1LHF&#10;PgKSBuyYBvJyHog6BibJeXVTFtMrmpukWDlfTPPrNLJMVK/lDn14r6Bn8VJzJPIJXhwefIh0RPWa&#10;kuiD0c29NiYZuNtuDLKDoO24yaf5Oh9rjevE6F3M52WSgXD8mJ4w/SWOsRHNQsQdn4yeJETsfdRw&#10;C80L6YAw7iD9Gbp0gD84G2j/au6/7wUqzswHS1ouitksLmwyZiQEGXgZ2V5GhJUEVfPA2XjdhHHJ&#10;9w71rqOXitSZhTXp3+qkTJzNyOpElnYsNXf6D3GJL+2U9evXrn4CAAD//wMAUEsDBBQABgAIAAAA&#10;IQDBjFYu2wAAAAcBAAAPAAAAZHJzL2Rvd25yZXYueG1sTI9NT8MwDIbvSPyHyEjcWLLxMShNJwTi&#10;CNoGYxyzxrSFxqkadyv/HnOCk/XqtR4/zhdjaNUe+9REsjCdGFBIZfQNVRZeXx7PrkElduRdGwkt&#10;fGOCRXF8lLvMxwOtcL/mSgmEUuYs1MxdpnUqawwuTWKHJN1H7INjiX2lfe8OAg+tnhlzpYNrSC7U&#10;rsP7Gsuv9RAsXGA0XD28fW6ex2H7tFq+TzfbaO3pyXh3C4px5L9l+NUXdSjEaRcH8km1kuUTljEH&#10;Je2NmUneCfpyfg66yPV//+IHAAD//wMAUEsBAi0AFAAGAAgAAAAhALaDOJL+AAAA4QEAABMAAAAA&#10;AAAAAAAAAAAAAAAAAFtDb250ZW50X1R5cGVzXS54bWxQSwECLQAUAAYACAAAACEAOP0h/9YAAACU&#10;AQAACwAAAAAAAAAAAAAAAAAvAQAAX3JlbHMvLnJlbHNQSwECLQAUAAYACAAAACEAw88gOw4CAAD9&#10;AwAADgAAAAAAAAAAAAAAAAAuAgAAZHJzL2Uyb0RvYy54bWxQSwECLQAUAAYACAAAACEAwYxWLtsA&#10;AAAHAQAADwAAAAAAAAAAAAAAAABoBAAAZHJzL2Rvd25yZXYueG1sUEsFBgAAAAAEAAQA8wAAAHAF&#10;AAAAAA==&#10;" fillcolor="#7030a0" stroked="f">
                <v:fill opacity="64764f"/>
              </v:rect>
            </w:pict>
          </mc:Fallback>
        </mc:AlternateContent>
      </w:r>
    </w:p>
    <w:p w:rsidR="003D2002" w:rsidRPr="00493AC2" w:rsidRDefault="003D2002" w:rsidP="001E108E">
      <w:pPr>
        <w:ind w:left="220" w:right="1037"/>
        <w:rPr>
          <w:rFonts w:asciiTheme="majorHAnsi" w:hAnsiTheme="majorHAnsi"/>
          <w:b/>
          <w:bCs/>
          <w:color w:val="FFFFFF"/>
        </w:rPr>
      </w:pPr>
      <w:r w:rsidRPr="00493AC2">
        <w:rPr>
          <w:rFonts w:asciiTheme="majorHAnsi" w:hAnsiTheme="majorHAnsi"/>
          <w:b/>
          <w:bCs/>
          <w:color w:val="FFFFFF"/>
        </w:rPr>
        <w:t>Winning the Most Innovative Biotech SME Award would entitle your company to:</w:t>
      </w:r>
    </w:p>
    <w:p w:rsidR="003D2002" w:rsidRDefault="002513A5" w:rsidP="001E108E">
      <w:pPr>
        <w:numPr>
          <w:ilvl w:val="0"/>
          <w:numId w:val="5"/>
        </w:numPr>
        <w:ind w:left="220" w:right="1037" w:firstLine="0"/>
        <w:rPr>
          <w:rFonts w:asciiTheme="majorHAnsi" w:hAnsiTheme="majorHAnsi"/>
          <w:b/>
          <w:bCs/>
          <w:color w:val="FFFFFF"/>
        </w:rPr>
      </w:pPr>
      <w:r>
        <w:rPr>
          <w:rFonts w:asciiTheme="majorHAnsi" w:hAnsiTheme="majorHAnsi"/>
          <w:b/>
          <w:bCs/>
          <w:color w:val="FFFFFF"/>
        </w:rPr>
        <w:t>Visibility within the EU media</w:t>
      </w:r>
    </w:p>
    <w:p w:rsidR="002513A5" w:rsidRPr="00493AC2" w:rsidRDefault="002513A5" w:rsidP="001E108E">
      <w:pPr>
        <w:numPr>
          <w:ilvl w:val="0"/>
          <w:numId w:val="5"/>
        </w:numPr>
        <w:ind w:left="220" w:right="1037" w:firstLine="0"/>
        <w:rPr>
          <w:rFonts w:asciiTheme="majorHAnsi" w:hAnsiTheme="majorHAnsi"/>
          <w:b/>
          <w:bCs/>
          <w:color w:val="FFFFFF"/>
        </w:rPr>
      </w:pPr>
      <w:r>
        <w:rPr>
          <w:rFonts w:asciiTheme="majorHAnsi" w:hAnsiTheme="majorHAnsi"/>
          <w:b/>
          <w:bCs/>
          <w:color w:val="FFFFFF"/>
        </w:rPr>
        <w:t>Visibility to EU policy makers and funding experts</w:t>
      </w:r>
    </w:p>
    <w:p w:rsidR="003D2002" w:rsidRPr="00493AC2" w:rsidRDefault="003D2002" w:rsidP="001E108E">
      <w:pPr>
        <w:numPr>
          <w:ilvl w:val="0"/>
          <w:numId w:val="5"/>
        </w:numPr>
        <w:ind w:left="220" w:right="1037" w:firstLine="0"/>
        <w:rPr>
          <w:rFonts w:asciiTheme="majorHAnsi" w:hAnsiTheme="majorHAnsi"/>
          <w:b/>
          <w:bCs/>
          <w:color w:val="FFFFFF"/>
        </w:rPr>
      </w:pPr>
      <w:r w:rsidRPr="00493AC2">
        <w:rPr>
          <w:rFonts w:asciiTheme="majorHAnsi" w:hAnsiTheme="majorHAnsi"/>
          <w:b/>
          <w:bCs/>
          <w:color w:val="FFFFFF"/>
        </w:rPr>
        <w:t xml:space="preserve">A cash prize of €10 000 </w:t>
      </w:r>
    </w:p>
    <w:p w:rsidR="003D2002" w:rsidRPr="00493AC2" w:rsidRDefault="003D2002" w:rsidP="001E108E">
      <w:pPr>
        <w:numPr>
          <w:ilvl w:val="0"/>
          <w:numId w:val="5"/>
        </w:numPr>
        <w:ind w:left="220" w:right="1037" w:firstLine="0"/>
        <w:rPr>
          <w:rFonts w:asciiTheme="majorHAnsi" w:hAnsiTheme="majorHAnsi"/>
          <w:b/>
          <w:bCs/>
          <w:color w:val="FFFFFF"/>
        </w:rPr>
      </w:pPr>
      <w:r w:rsidRPr="00493AC2">
        <w:rPr>
          <w:rFonts w:asciiTheme="majorHAnsi" w:hAnsiTheme="majorHAnsi"/>
          <w:b/>
          <w:bCs/>
          <w:color w:val="FFFFFF"/>
        </w:rPr>
        <w:t>Two years free membership of EuropaBio (worth more than €5000)</w:t>
      </w:r>
    </w:p>
    <w:p w:rsidR="00FB1EDC" w:rsidRDefault="00FB1EDC" w:rsidP="009502DA">
      <w:pPr>
        <w:ind w:left="220" w:right="1037"/>
        <w:rPr>
          <w:rFonts w:asciiTheme="majorHAnsi" w:hAnsiTheme="majorHAnsi"/>
          <w:b/>
          <w:bCs/>
          <w:color w:val="FFFFFF"/>
        </w:rPr>
      </w:pPr>
    </w:p>
    <w:p w:rsidR="003D2002" w:rsidRPr="00493AC2" w:rsidRDefault="003D2002" w:rsidP="009502DA">
      <w:pPr>
        <w:ind w:left="220" w:right="1037"/>
        <w:rPr>
          <w:rFonts w:asciiTheme="majorHAnsi" w:hAnsiTheme="majorHAnsi"/>
          <w:b/>
          <w:bCs/>
          <w:color w:val="FFFFFF"/>
        </w:rPr>
      </w:pPr>
      <w:r w:rsidRPr="00493AC2">
        <w:rPr>
          <w:rFonts w:asciiTheme="majorHAnsi" w:hAnsiTheme="majorHAnsi"/>
          <w:b/>
          <w:bCs/>
          <w:color w:val="FFFFFF"/>
        </w:rPr>
        <w:t xml:space="preserve">Should your company be shortlisted as a nominee for the prize </w:t>
      </w:r>
      <w:r w:rsidR="00FB1EDC">
        <w:rPr>
          <w:rFonts w:asciiTheme="majorHAnsi" w:hAnsiTheme="majorHAnsi"/>
          <w:b/>
          <w:bCs/>
          <w:color w:val="FFFFFF"/>
        </w:rPr>
        <w:t>you</w:t>
      </w:r>
      <w:r w:rsidR="00FB1EDC" w:rsidRPr="00493AC2">
        <w:rPr>
          <w:rFonts w:asciiTheme="majorHAnsi" w:hAnsiTheme="majorHAnsi"/>
          <w:b/>
          <w:bCs/>
          <w:color w:val="FFFFFF"/>
        </w:rPr>
        <w:t xml:space="preserve"> will</w:t>
      </w:r>
      <w:r w:rsidR="00FB1EDC">
        <w:rPr>
          <w:rFonts w:asciiTheme="majorHAnsi" w:hAnsiTheme="majorHAnsi"/>
          <w:b/>
          <w:bCs/>
          <w:color w:val="FFFFFF"/>
        </w:rPr>
        <w:t xml:space="preserve"> also</w:t>
      </w:r>
      <w:r w:rsidR="00FB1EDC" w:rsidRPr="00493AC2">
        <w:rPr>
          <w:rFonts w:asciiTheme="majorHAnsi" w:hAnsiTheme="majorHAnsi"/>
          <w:b/>
          <w:bCs/>
          <w:color w:val="FFFFFF"/>
        </w:rPr>
        <w:t xml:space="preserve"> </w:t>
      </w:r>
      <w:r w:rsidR="00FB1EDC">
        <w:rPr>
          <w:rFonts w:asciiTheme="majorHAnsi" w:hAnsiTheme="majorHAnsi"/>
          <w:b/>
          <w:bCs/>
          <w:color w:val="FFFFFF"/>
        </w:rPr>
        <w:t xml:space="preserve">be requested to attend the event in October, offering you the opportunity to network and present your activities to the high-level </w:t>
      </w:r>
      <w:proofErr w:type="gramStart"/>
      <w:r w:rsidR="00FB1EDC">
        <w:rPr>
          <w:rFonts w:asciiTheme="majorHAnsi" w:hAnsiTheme="majorHAnsi"/>
          <w:b/>
          <w:bCs/>
          <w:color w:val="FFFFFF"/>
        </w:rPr>
        <w:t>audience</w:t>
      </w:r>
      <w:r w:rsidR="00C42950">
        <w:rPr>
          <w:rFonts w:asciiTheme="majorHAnsi" w:hAnsiTheme="majorHAnsi"/>
          <w:b/>
          <w:bCs/>
          <w:color w:val="FFFFFF"/>
        </w:rPr>
        <w:t xml:space="preserve"> .</w:t>
      </w:r>
      <w:proofErr w:type="gramEnd"/>
    </w:p>
    <w:p w:rsidR="003D2002" w:rsidRPr="005628A8" w:rsidRDefault="003D2002" w:rsidP="00994B65">
      <w:pPr>
        <w:pStyle w:val="Heading2"/>
        <w:spacing w:line="240" w:lineRule="auto"/>
        <w:ind w:right="403"/>
        <w:rPr>
          <w:rFonts w:asciiTheme="majorHAnsi" w:eastAsia="Calibri" w:hAnsiTheme="majorHAnsi"/>
          <w:iCs/>
          <w:color w:val="7030A0"/>
          <w:sz w:val="22"/>
          <w:szCs w:val="22"/>
        </w:rPr>
      </w:pPr>
      <w:bookmarkStart w:id="0" w:name="_GoBack"/>
      <w:bookmarkEnd w:id="0"/>
      <w:r w:rsidRPr="005628A8">
        <w:rPr>
          <w:rFonts w:asciiTheme="majorHAnsi" w:eastAsia="Calibri" w:hAnsiTheme="majorHAnsi"/>
          <w:iCs/>
          <w:color w:val="7030A0"/>
          <w:sz w:val="22"/>
          <w:szCs w:val="22"/>
        </w:rPr>
        <w:lastRenderedPageBreak/>
        <w:t>About EuropaBio</w:t>
      </w:r>
    </w:p>
    <w:p w:rsidR="005D7512" w:rsidRDefault="005D7512" w:rsidP="005D7512">
      <w:pPr>
        <w:pStyle w:val="Default"/>
      </w:pPr>
    </w:p>
    <w:p w:rsidR="005D7512" w:rsidRDefault="005D7512" w:rsidP="005D7512">
      <w:pPr>
        <w:pStyle w:val="Default"/>
        <w:rPr>
          <w:rFonts w:asciiTheme="majorHAnsi" w:hAnsiTheme="majorHAnsi" w:cs="Calibri"/>
          <w:sz w:val="22"/>
          <w:szCs w:val="22"/>
        </w:rPr>
      </w:pPr>
      <w:r w:rsidRPr="003117CD">
        <w:rPr>
          <w:rFonts w:asciiTheme="majorHAnsi" w:hAnsiTheme="majorHAnsi" w:cs="Calibri"/>
          <w:sz w:val="22"/>
          <w:szCs w:val="22"/>
        </w:rPr>
        <w:t xml:space="preserve"> EuropaBio is the European Association for </w:t>
      </w:r>
      <w:proofErr w:type="spellStart"/>
      <w:r w:rsidRPr="003117CD">
        <w:rPr>
          <w:rFonts w:asciiTheme="majorHAnsi" w:hAnsiTheme="majorHAnsi" w:cs="Calibri"/>
          <w:sz w:val="22"/>
          <w:szCs w:val="22"/>
        </w:rPr>
        <w:t>Bioindustries</w:t>
      </w:r>
      <w:proofErr w:type="spellEnd"/>
      <w:r w:rsidRPr="003117CD">
        <w:rPr>
          <w:rFonts w:asciiTheme="majorHAnsi" w:hAnsiTheme="majorHAnsi" w:cs="Calibri"/>
          <w:sz w:val="22"/>
          <w:szCs w:val="22"/>
        </w:rPr>
        <w:t xml:space="preserve">, bringing together bioscience companies from all fields of research and development, testing, manufacturing and distribution of biotechnology products. It has 56 corporate members, 14 associate members and Bio Regions and 19 National Biotechnology Associations- representing some 1800 small and medium </w:t>
      </w:r>
      <w:r w:rsidR="003117CD">
        <w:rPr>
          <w:rFonts w:asciiTheme="majorHAnsi" w:hAnsiTheme="majorHAnsi" w:cs="Calibri"/>
          <w:sz w:val="22"/>
          <w:szCs w:val="22"/>
        </w:rPr>
        <w:t>sized enterprises across Europe.</w:t>
      </w:r>
    </w:p>
    <w:p w:rsidR="003117CD" w:rsidRPr="003117CD" w:rsidRDefault="003117CD" w:rsidP="005D7512">
      <w:pPr>
        <w:pStyle w:val="Default"/>
        <w:rPr>
          <w:rFonts w:asciiTheme="majorHAnsi" w:hAnsiTheme="majorHAnsi" w:cs="Calibri"/>
          <w:sz w:val="22"/>
          <w:szCs w:val="22"/>
        </w:rPr>
      </w:pPr>
    </w:p>
    <w:p w:rsidR="005F3B47" w:rsidRPr="003117CD" w:rsidRDefault="005D7512" w:rsidP="005D7512">
      <w:pPr>
        <w:ind w:right="545"/>
        <w:jc w:val="both"/>
        <w:rPr>
          <w:rFonts w:asciiTheme="majorHAnsi" w:hAnsiTheme="majorHAnsi"/>
          <w:color w:val="000000"/>
        </w:rPr>
      </w:pPr>
      <w:r w:rsidRPr="003117CD">
        <w:rPr>
          <w:rFonts w:asciiTheme="majorHAnsi" w:hAnsiTheme="majorHAnsi"/>
          <w:color w:val="000000"/>
        </w:rPr>
        <w:t>Its members are involved in research, development, testing, manufacturing and commercialisation of biotechnology products and processes, and have a wide range of activities: human and animal health care, diagnostics, bio-informatics, chemicals, crop protection, agriculture, food and environmental products and services.</w:t>
      </w:r>
    </w:p>
    <w:p w:rsidR="003D2002" w:rsidRPr="00493AC2" w:rsidRDefault="003D2002" w:rsidP="001E108E">
      <w:pPr>
        <w:ind w:right="545"/>
        <w:jc w:val="both"/>
        <w:rPr>
          <w:rFonts w:asciiTheme="majorHAnsi" w:hAnsiTheme="majorHAnsi"/>
          <w:b/>
          <w:bCs/>
          <w:i/>
          <w:iCs/>
          <w:color w:val="0070C0"/>
        </w:rPr>
      </w:pPr>
      <w:r w:rsidRPr="00493AC2">
        <w:rPr>
          <w:rFonts w:asciiTheme="majorHAnsi" w:hAnsiTheme="majorHAnsi"/>
        </w:rPr>
        <w:t xml:space="preserve">To learn more visit our website: </w:t>
      </w:r>
      <w:hyperlink r:id="rId10" w:history="1">
        <w:r w:rsidRPr="00493AC2">
          <w:rPr>
            <w:rStyle w:val="Hyperlink"/>
            <w:rFonts w:asciiTheme="majorHAnsi" w:hAnsiTheme="majorHAnsi"/>
          </w:rPr>
          <w:t>www.europabio.org</w:t>
        </w:r>
      </w:hyperlink>
    </w:p>
    <w:p w:rsidR="003D2002" w:rsidRPr="00493AC2" w:rsidRDefault="003D2002" w:rsidP="001E108E">
      <w:pPr>
        <w:ind w:right="545"/>
        <w:rPr>
          <w:rFonts w:asciiTheme="majorHAnsi" w:hAnsiTheme="majorHAnsi"/>
          <w:b/>
          <w:bCs/>
          <w:i/>
          <w:iCs/>
          <w:color w:val="0070C0"/>
        </w:rPr>
      </w:pPr>
    </w:p>
    <w:p w:rsidR="003D2002" w:rsidRPr="007A7347" w:rsidRDefault="003D2002" w:rsidP="00994B65">
      <w:pPr>
        <w:pStyle w:val="Heading2"/>
        <w:spacing w:line="240" w:lineRule="auto"/>
        <w:ind w:right="403"/>
        <w:rPr>
          <w:rFonts w:asciiTheme="majorHAnsi" w:eastAsia="Calibri" w:hAnsiTheme="majorHAnsi"/>
          <w:iCs/>
          <w:color w:val="7030A0"/>
          <w:sz w:val="22"/>
          <w:szCs w:val="22"/>
        </w:rPr>
      </w:pPr>
      <w:r w:rsidRPr="007A7347">
        <w:rPr>
          <w:rFonts w:asciiTheme="majorHAnsi" w:eastAsia="Calibri" w:hAnsiTheme="majorHAnsi"/>
          <w:iCs/>
          <w:color w:val="7030A0"/>
          <w:sz w:val="22"/>
          <w:szCs w:val="22"/>
        </w:rPr>
        <w:t>About the judging panel</w:t>
      </w:r>
    </w:p>
    <w:p w:rsidR="003D2002" w:rsidRPr="00493AC2" w:rsidRDefault="003D2002" w:rsidP="001E108E">
      <w:pPr>
        <w:ind w:right="545"/>
        <w:rPr>
          <w:rFonts w:asciiTheme="majorHAnsi" w:hAnsiTheme="majorHAnsi"/>
          <w:color w:val="000000"/>
        </w:rPr>
      </w:pPr>
      <w:r w:rsidRPr="00493AC2">
        <w:rPr>
          <w:rFonts w:asciiTheme="majorHAnsi" w:hAnsiTheme="majorHAnsi"/>
          <w:color w:val="000000"/>
        </w:rPr>
        <w:t>All applications will be assessed by a panel of highly-qualified judges, including internal EuropaBio representatives and external experts.  The judging panel will include:</w:t>
      </w:r>
    </w:p>
    <w:p w:rsidR="00D50F4D" w:rsidRPr="00493AC2" w:rsidRDefault="00D50F4D" w:rsidP="00D50F4D">
      <w:pPr>
        <w:numPr>
          <w:ilvl w:val="0"/>
          <w:numId w:val="4"/>
        </w:numPr>
        <w:ind w:right="545"/>
        <w:rPr>
          <w:rFonts w:asciiTheme="majorHAnsi" w:hAnsiTheme="majorHAnsi"/>
        </w:rPr>
      </w:pPr>
      <w:r w:rsidRPr="00493AC2">
        <w:rPr>
          <w:rFonts w:asciiTheme="majorHAnsi" w:hAnsiTheme="majorHAnsi"/>
        </w:rPr>
        <w:t xml:space="preserve">G. Steven Burrill, Founder and </w:t>
      </w:r>
      <w:smartTag w:uri="urn:schemas-microsoft-com:office:smarttags" w:element="stockticker">
        <w:r w:rsidRPr="00493AC2">
          <w:rPr>
            <w:rFonts w:asciiTheme="majorHAnsi" w:hAnsiTheme="majorHAnsi"/>
          </w:rPr>
          <w:t>CEO</w:t>
        </w:r>
      </w:smartTag>
      <w:r w:rsidRPr="00493AC2">
        <w:rPr>
          <w:rFonts w:asciiTheme="majorHAnsi" w:hAnsiTheme="majorHAnsi"/>
        </w:rPr>
        <w:t xml:space="preserve"> of Burrill &amp; Company</w:t>
      </w:r>
    </w:p>
    <w:p w:rsidR="003117CD" w:rsidRDefault="003117CD" w:rsidP="003117CD">
      <w:pPr>
        <w:numPr>
          <w:ilvl w:val="0"/>
          <w:numId w:val="4"/>
        </w:numPr>
        <w:ind w:right="545"/>
        <w:rPr>
          <w:rFonts w:asciiTheme="majorHAnsi" w:hAnsiTheme="majorHAnsi"/>
        </w:rPr>
      </w:pPr>
      <w:r>
        <w:rPr>
          <w:rFonts w:asciiTheme="majorHAnsi" w:hAnsiTheme="majorHAnsi"/>
        </w:rPr>
        <w:t>Dr Kay Swinburne, MEP</w:t>
      </w:r>
    </w:p>
    <w:p w:rsidR="003117CD" w:rsidRPr="003117CD" w:rsidRDefault="00D50F4D" w:rsidP="003117CD">
      <w:pPr>
        <w:numPr>
          <w:ilvl w:val="0"/>
          <w:numId w:val="4"/>
        </w:numPr>
        <w:ind w:right="545"/>
        <w:rPr>
          <w:rFonts w:asciiTheme="majorHAnsi" w:hAnsiTheme="majorHAnsi"/>
        </w:rPr>
      </w:pPr>
      <w:r>
        <w:rPr>
          <w:rFonts w:asciiTheme="majorHAnsi" w:hAnsiTheme="majorHAnsi"/>
        </w:rPr>
        <w:t>Dr P</w:t>
      </w:r>
      <w:r w:rsidRPr="00A03DE3">
        <w:rPr>
          <w:rFonts w:asciiTheme="majorHAnsi" w:hAnsiTheme="majorHAnsi"/>
        </w:rPr>
        <w:t xml:space="preserve">hilippe de </w:t>
      </w:r>
      <w:r>
        <w:rPr>
          <w:rFonts w:asciiTheme="majorHAnsi" w:hAnsiTheme="majorHAnsi"/>
        </w:rPr>
        <w:t>B</w:t>
      </w:r>
      <w:r w:rsidRPr="00A03DE3">
        <w:rPr>
          <w:rFonts w:asciiTheme="majorHAnsi" w:hAnsiTheme="majorHAnsi"/>
        </w:rPr>
        <w:t>acker</w:t>
      </w:r>
      <w:r>
        <w:rPr>
          <w:rFonts w:asciiTheme="majorHAnsi" w:hAnsiTheme="majorHAnsi"/>
        </w:rPr>
        <w:t>, MEP</w:t>
      </w:r>
    </w:p>
    <w:p w:rsidR="003D2002" w:rsidRPr="00493AC2" w:rsidRDefault="003D2002" w:rsidP="001E108E">
      <w:pPr>
        <w:numPr>
          <w:ilvl w:val="0"/>
          <w:numId w:val="4"/>
        </w:numPr>
        <w:ind w:right="545"/>
        <w:rPr>
          <w:rFonts w:asciiTheme="majorHAnsi" w:hAnsiTheme="majorHAnsi"/>
        </w:rPr>
      </w:pPr>
      <w:r w:rsidRPr="00493AC2">
        <w:rPr>
          <w:rFonts w:asciiTheme="majorHAnsi" w:hAnsiTheme="majorHAnsi"/>
        </w:rPr>
        <w:t xml:space="preserve">Tom Saylor, </w:t>
      </w:r>
      <w:smartTag w:uri="urn:schemas-microsoft-com:office:smarttags" w:element="stockticker">
        <w:r w:rsidRPr="00493AC2">
          <w:rPr>
            <w:rFonts w:asciiTheme="majorHAnsi" w:hAnsiTheme="majorHAnsi"/>
          </w:rPr>
          <w:t>CEO</w:t>
        </w:r>
      </w:smartTag>
      <w:r w:rsidRPr="00493AC2">
        <w:rPr>
          <w:rFonts w:asciiTheme="majorHAnsi" w:hAnsiTheme="majorHAnsi"/>
        </w:rPr>
        <w:t xml:space="preserve">, </w:t>
      </w:r>
      <w:proofErr w:type="spellStart"/>
      <w:r w:rsidRPr="00493AC2">
        <w:rPr>
          <w:rFonts w:asciiTheme="majorHAnsi" w:hAnsiTheme="majorHAnsi"/>
        </w:rPr>
        <w:t>Arecor</w:t>
      </w:r>
      <w:proofErr w:type="spellEnd"/>
      <w:r w:rsidR="00086A84">
        <w:rPr>
          <w:rFonts w:asciiTheme="majorHAnsi" w:hAnsiTheme="majorHAnsi"/>
        </w:rPr>
        <w:t xml:space="preserve"> and Chair of the EuropaBio</w:t>
      </w:r>
      <w:r w:rsidRPr="00493AC2">
        <w:rPr>
          <w:rFonts w:asciiTheme="majorHAnsi" w:hAnsiTheme="majorHAnsi"/>
        </w:rPr>
        <w:t xml:space="preserve"> SME Platform</w:t>
      </w:r>
    </w:p>
    <w:p w:rsidR="003D2002" w:rsidRPr="00493AC2" w:rsidRDefault="003D2002" w:rsidP="001E108E">
      <w:pPr>
        <w:numPr>
          <w:ilvl w:val="0"/>
          <w:numId w:val="4"/>
        </w:numPr>
        <w:ind w:right="545"/>
        <w:rPr>
          <w:rFonts w:asciiTheme="majorHAnsi" w:hAnsiTheme="majorHAnsi"/>
        </w:rPr>
      </w:pPr>
      <w:r w:rsidRPr="00493AC2">
        <w:rPr>
          <w:rFonts w:asciiTheme="majorHAnsi" w:hAnsiTheme="majorHAnsi"/>
        </w:rPr>
        <w:t xml:space="preserve">Nathalie Moll, Secretary General of EuropaBio </w:t>
      </w:r>
    </w:p>
    <w:p w:rsidR="003D2002" w:rsidRPr="007A7347" w:rsidRDefault="003D2002" w:rsidP="00994B65">
      <w:pPr>
        <w:pStyle w:val="Heading2"/>
        <w:spacing w:line="240" w:lineRule="auto"/>
        <w:ind w:right="403"/>
        <w:rPr>
          <w:rFonts w:asciiTheme="majorHAnsi" w:eastAsia="Calibri" w:hAnsiTheme="majorHAnsi"/>
          <w:iCs/>
          <w:color w:val="7030A0"/>
          <w:sz w:val="22"/>
          <w:szCs w:val="22"/>
        </w:rPr>
      </w:pPr>
      <w:r w:rsidRPr="007A7347">
        <w:rPr>
          <w:rFonts w:asciiTheme="majorHAnsi" w:eastAsia="Calibri" w:hAnsiTheme="majorHAnsi"/>
          <w:iCs/>
          <w:color w:val="7030A0"/>
          <w:sz w:val="22"/>
          <w:szCs w:val="22"/>
        </w:rPr>
        <w:t>About the Use of Your Application</w:t>
      </w:r>
    </w:p>
    <w:p w:rsidR="003D2002" w:rsidRPr="00493AC2" w:rsidRDefault="003D2002" w:rsidP="001E108E">
      <w:pPr>
        <w:ind w:right="545"/>
        <w:jc w:val="both"/>
        <w:rPr>
          <w:rFonts w:asciiTheme="majorHAnsi" w:hAnsiTheme="majorHAnsi"/>
          <w:color w:val="000000"/>
        </w:rPr>
      </w:pPr>
      <w:r w:rsidRPr="00493AC2">
        <w:rPr>
          <w:rFonts w:asciiTheme="majorHAnsi" w:hAnsiTheme="majorHAnsi"/>
          <w:color w:val="000000"/>
        </w:rPr>
        <w:t>Your application will only be used for the purposes of assessing your eligibility for the Most Innovative Biotech SME award. Any information gathered from these applications may be rendered anonymous and used by us for statistical purposes. We will seek your permission prior to using any identifiable or quotable information.</w:t>
      </w:r>
    </w:p>
    <w:p w:rsidR="003D2002" w:rsidRPr="007A7347" w:rsidRDefault="003D2002" w:rsidP="00994B65">
      <w:pPr>
        <w:pStyle w:val="Heading2"/>
        <w:spacing w:line="240" w:lineRule="auto"/>
        <w:ind w:right="403"/>
        <w:rPr>
          <w:rFonts w:asciiTheme="majorHAnsi" w:eastAsia="Calibri" w:hAnsiTheme="majorHAnsi"/>
          <w:iCs/>
          <w:color w:val="7030A0"/>
          <w:sz w:val="22"/>
          <w:szCs w:val="22"/>
        </w:rPr>
      </w:pPr>
      <w:r w:rsidRPr="007A7347">
        <w:rPr>
          <w:rFonts w:asciiTheme="majorHAnsi" w:eastAsia="Calibri" w:hAnsiTheme="majorHAnsi"/>
          <w:iCs/>
          <w:color w:val="7030A0"/>
          <w:sz w:val="22"/>
          <w:szCs w:val="22"/>
        </w:rPr>
        <w:t>About SMEs at EuropaBio</w:t>
      </w:r>
    </w:p>
    <w:p w:rsidR="003D2002" w:rsidRPr="00493AC2" w:rsidRDefault="003D2002" w:rsidP="001E108E">
      <w:pPr>
        <w:spacing w:after="0"/>
        <w:ind w:right="545"/>
        <w:jc w:val="both"/>
        <w:rPr>
          <w:rFonts w:asciiTheme="majorHAnsi" w:hAnsiTheme="majorHAnsi"/>
          <w:color w:val="000000"/>
        </w:rPr>
      </w:pPr>
      <w:r w:rsidRPr="00493AC2">
        <w:rPr>
          <w:rFonts w:asciiTheme="majorHAnsi" w:hAnsiTheme="majorHAnsi"/>
          <w:color w:val="000000"/>
        </w:rPr>
        <w:t xml:space="preserve">EuropaBio has set up a specific SME Platform which focuses its activities on developing policy recommendations to respond to the challenges and financial constraints that biotech SMEs face in Europe, and on optimising EU and member state funding instruments for biotech SMEs. </w:t>
      </w:r>
    </w:p>
    <w:p w:rsidR="003D2002" w:rsidRPr="00493AC2" w:rsidRDefault="003D2002" w:rsidP="001E108E">
      <w:pPr>
        <w:spacing w:after="0"/>
        <w:ind w:right="545"/>
        <w:jc w:val="both"/>
        <w:rPr>
          <w:rFonts w:asciiTheme="majorHAnsi" w:hAnsiTheme="majorHAnsi"/>
          <w:color w:val="000000"/>
        </w:rPr>
      </w:pPr>
    </w:p>
    <w:p w:rsidR="003D2002" w:rsidRPr="00493AC2" w:rsidRDefault="003D2002" w:rsidP="001E108E">
      <w:pPr>
        <w:spacing w:after="0"/>
        <w:ind w:right="545"/>
        <w:jc w:val="both"/>
        <w:rPr>
          <w:rFonts w:asciiTheme="majorHAnsi" w:hAnsiTheme="majorHAnsi"/>
          <w:color w:val="000000"/>
        </w:rPr>
      </w:pPr>
      <w:r w:rsidRPr="00493AC2">
        <w:rPr>
          <w:rFonts w:asciiTheme="majorHAnsi" w:hAnsiTheme="majorHAnsi"/>
          <w:color w:val="000000"/>
        </w:rPr>
        <w:t xml:space="preserve">Our SME Platform brings together European Regulators, CEOs of SMEs, National Biotech Associations, venture capitalists and private banks, European financial institutions and other interested stakeholders. </w:t>
      </w:r>
    </w:p>
    <w:p w:rsidR="003D2002" w:rsidRDefault="003D2002" w:rsidP="001E108E">
      <w:pPr>
        <w:spacing w:after="0"/>
        <w:ind w:right="545"/>
        <w:jc w:val="both"/>
        <w:rPr>
          <w:rFonts w:asciiTheme="majorHAnsi" w:hAnsiTheme="majorHAnsi"/>
          <w:color w:val="000000"/>
        </w:rPr>
      </w:pPr>
    </w:p>
    <w:p w:rsidR="00A415F6" w:rsidRPr="00493AC2" w:rsidRDefault="00A415F6" w:rsidP="001E108E">
      <w:pPr>
        <w:spacing w:after="0"/>
        <w:ind w:right="545"/>
        <w:jc w:val="both"/>
        <w:rPr>
          <w:rFonts w:asciiTheme="majorHAnsi" w:hAnsiTheme="majorHAnsi"/>
          <w:color w:val="000000"/>
        </w:rPr>
      </w:pPr>
      <w:r>
        <w:rPr>
          <w:rFonts w:asciiTheme="majorHAnsi" w:hAnsiTheme="majorHAnsi"/>
          <w:color w:val="000000"/>
        </w:rPr>
        <w:t xml:space="preserve">For further information, please contact: Rosalind Travers: </w:t>
      </w:r>
      <w:hyperlink r:id="rId11" w:history="1">
        <w:r w:rsidRPr="00B629C3">
          <w:rPr>
            <w:rStyle w:val="Hyperlink"/>
            <w:rFonts w:asciiTheme="majorHAnsi" w:hAnsiTheme="majorHAnsi"/>
          </w:rPr>
          <w:t>r.travers@europabio.org</w:t>
        </w:r>
      </w:hyperlink>
      <w:r>
        <w:rPr>
          <w:rFonts w:asciiTheme="majorHAnsi" w:hAnsiTheme="majorHAnsi"/>
          <w:color w:val="000000"/>
        </w:rPr>
        <w:t xml:space="preserve"> </w:t>
      </w:r>
    </w:p>
    <w:p w:rsidR="003D2002" w:rsidRPr="00493AC2" w:rsidRDefault="003D2002" w:rsidP="001E108E">
      <w:pPr>
        <w:spacing w:after="0"/>
        <w:ind w:right="545"/>
        <w:jc w:val="center"/>
        <w:rPr>
          <w:rFonts w:asciiTheme="majorHAnsi" w:hAnsiTheme="majorHAnsi"/>
          <w:color w:val="000000"/>
        </w:rPr>
      </w:pPr>
    </w:p>
    <w:p w:rsidR="007C0427" w:rsidRPr="00493AC2" w:rsidRDefault="007C0427" w:rsidP="001E108E">
      <w:pPr>
        <w:spacing w:after="0"/>
        <w:ind w:right="545"/>
        <w:jc w:val="center"/>
        <w:rPr>
          <w:rFonts w:asciiTheme="majorHAnsi" w:hAnsiTheme="majorHAnsi" w:cs="Cambria"/>
          <w:b/>
          <w:bCs/>
          <w:color w:val="0070C0"/>
        </w:rPr>
      </w:pPr>
    </w:p>
    <w:p w:rsidR="003D2002" w:rsidRPr="005628A8" w:rsidRDefault="003D2002" w:rsidP="005628A8">
      <w:pPr>
        <w:pStyle w:val="Heading2"/>
        <w:spacing w:line="240" w:lineRule="auto"/>
        <w:ind w:right="403"/>
        <w:jc w:val="center"/>
        <w:rPr>
          <w:rFonts w:asciiTheme="majorHAnsi" w:eastAsia="Calibri" w:hAnsiTheme="majorHAnsi"/>
          <w:i/>
          <w:iCs/>
          <w:color w:val="7030A0"/>
          <w:sz w:val="24"/>
          <w:szCs w:val="24"/>
        </w:rPr>
      </w:pPr>
      <w:r w:rsidRPr="005628A8">
        <w:rPr>
          <w:rFonts w:asciiTheme="majorHAnsi" w:eastAsia="Calibri" w:hAnsiTheme="majorHAnsi"/>
          <w:i/>
          <w:iCs/>
          <w:color w:val="7030A0"/>
          <w:sz w:val="24"/>
          <w:szCs w:val="24"/>
        </w:rPr>
        <w:lastRenderedPageBreak/>
        <w:t>- Application Form -</w:t>
      </w:r>
    </w:p>
    <w:p w:rsidR="003D2002" w:rsidRPr="005628A8" w:rsidRDefault="003D2002" w:rsidP="005628A8">
      <w:pPr>
        <w:pStyle w:val="Heading2"/>
        <w:spacing w:line="240" w:lineRule="auto"/>
        <w:ind w:right="403"/>
        <w:jc w:val="center"/>
        <w:rPr>
          <w:rFonts w:asciiTheme="majorHAnsi" w:eastAsia="Calibri" w:hAnsiTheme="majorHAnsi"/>
          <w:i/>
          <w:iCs/>
          <w:color w:val="7030A0"/>
          <w:sz w:val="24"/>
          <w:szCs w:val="24"/>
        </w:rPr>
      </w:pPr>
      <w:r w:rsidRPr="005628A8">
        <w:rPr>
          <w:rFonts w:asciiTheme="majorHAnsi" w:eastAsia="Calibri" w:hAnsiTheme="majorHAnsi"/>
          <w:i/>
          <w:iCs/>
          <w:color w:val="7030A0"/>
          <w:sz w:val="24"/>
          <w:szCs w:val="24"/>
        </w:rPr>
        <w:t>Deadline</w:t>
      </w:r>
      <w:r w:rsidR="00FB71CD">
        <w:rPr>
          <w:rFonts w:asciiTheme="majorHAnsi" w:eastAsia="Calibri" w:hAnsiTheme="majorHAnsi"/>
          <w:i/>
          <w:iCs/>
          <w:color w:val="7030A0"/>
          <w:sz w:val="24"/>
          <w:szCs w:val="24"/>
        </w:rPr>
        <w:t xml:space="preserve"> 1</w:t>
      </w:r>
      <w:r w:rsidR="000677C5">
        <w:rPr>
          <w:rFonts w:asciiTheme="majorHAnsi" w:eastAsia="Calibri" w:hAnsiTheme="majorHAnsi"/>
          <w:i/>
          <w:iCs/>
          <w:color w:val="7030A0"/>
          <w:sz w:val="24"/>
          <w:szCs w:val="24"/>
        </w:rPr>
        <w:t>0th</w:t>
      </w:r>
      <w:r w:rsidR="00CE087B">
        <w:rPr>
          <w:rFonts w:asciiTheme="majorHAnsi" w:eastAsia="Calibri" w:hAnsiTheme="majorHAnsi"/>
          <w:i/>
          <w:iCs/>
          <w:color w:val="7030A0"/>
          <w:sz w:val="24"/>
          <w:szCs w:val="24"/>
        </w:rPr>
        <w:t xml:space="preserve"> </w:t>
      </w:r>
      <w:r w:rsidR="000677C5">
        <w:rPr>
          <w:rFonts w:asciiTheme="majorHAnsi" w:eastAsia="Calibri" w:hAnsiTheme="majorHAnsi"/>
          <w:i/>
          <w:iCs/>
          <w:color w:val="7030A0"/>
          <w:sz w:val="24"/>
          <w:szCs w:val="24"/>
        </w:rPr>
        <w:t>June</w:t>
      </w:r>
      <w:r w:rsidR="00C7248B">
        <w:rPr>
          <w:rFonts w:asciiTheme="majorHAnsi" w:eastAsia="Calibri" w:hAnsiTheme="majorHAnsi"/>
          <w:i/>
          <w:iCs/>
          <w:color w:val="7030A0"/>
          <w:sz w:val="24"/>
          <w:szCs w:val="24"/>
        </w:rPr>
        <w:t xml:space="preserve"> 201</w:t>
      </w:r>
      <w:r w:rsidR="00FB71CD">
        <w:rPr>
          <w:rFonts w:asciiTheme="majorHAnsi" w:eastAsia="Calibri" w:hAnsiTheme="majorHAnsi"/>
          <w:i/>
          <w:iCs/>
          <w:color w:val="7030A0"/>
          <w:sz w:val="24"/>
          <w:szCs w:val="24"/>
        </w:rPr>
        <w:t>3</w:t>
      </w:r>
    </w:p>
    <w:p w:rsidR="003D2002" w:rsidRPr="00493AC2" w:rsidRDefault="003D2002" w:rsidP="001E108E">
      <w:pPr>
        <w:rPr>
          <w:rFonts w:asciiTheme="majorHAnsi" w:hAnsiTheme="majorHAnsi"/>
        </w:rPr>
      </w:pPr>
    </w:p>
    <w:p w:rsidR="003D2002" w:rsidRPr="005628A8" w:rsidRDefault="003D2002" w:rsidP="00B65A26">
      <w:pPr>
        <w:pStyle w:val="Heading2"/>
        <w:spacing w:line="240" w:lineRule="auto"/>
        <w:ind w:right="403"/>
        <w:rPr>
          <w:rFonts w:asciiTheme="majorHAnsi" w:eastAsia="Calibri" w:hAnsiTheme="majorHAnsi"/>
          <w:iCs/>
          <w:color w:val="7030A0"/>
          <w:sz w:val="22"/>
          <w:szCs w:val="22"/>
        </w:rPr>
      </w:pPr>
      <w:r w:rsidRPr="005628A8">
        <w:rPr>
          <w:rFonts w:asciiTheme="majorHAnsi" w:eastAsia="Calibri" w:hAnsiTheme="majorHAnsi"/>
          <w:iCs/>
          <w:color w:val="7030A0"/>
          <w:sz w:val="22"/>
          <w:szCs w:val="22"/>
        </w:rPr>
        <w:t>General Information</w:t>
      </w:r>
    </w:p>
    <w:p w:rsidR="003D2002" w:rsidRPr="00493AC2" w:rsidRDefault="003D2002" w:rsidP="001E108E">
      <w:pPr>
        <w:numPr>
          <w:ilvl w:val="0"/>
          <w:numId w:val="1"/>
        </w:numPr>
        <w:ind w:right="545"/>
        <w:contextualSpacing/>
        <w:rPr>
          <w:rFonts w:asciiTheme="majorHAnsi" w:hAnsiTheme="majorHAnsi"/>
          <w:u w:val="single"/>
        </w:rPr>
      </w:pPr>
      <w:r w:rsidRPr="00493AC2">
        <w:rPr>
          <w:rFonts w:asciiTheme="majorHAnsi" w:hAnsiTheme="majorHAnsi"/>
        </w:rPr>
        <w:t xml:space="preserve">Name of Company: </w:t>
      </w:r>
      <w:r w:rsidR="00CD3B99">
        <w:rPr>
          <w:rFonts w:asciiTheme="majorHAnsi" w:hAnsiTheme="majorHAnsi"/>
          <w:u w:val="single"/>
        </w:rPr>
        <w:tab/>
      </w:r>
      <w:r w:rsidR="00CD3B99">
        <w:rPr>
          <w:rFonts w:asciiTheme="majorHAnsi" w:hAnsiTheme="majorHAnsi"/>
          <w:u w:val="single"/>
        </w:rPr>
        <w:tab/>
      </w:r>
      <w:r w:rsidR="00CD3B99">
        <w:rPr>
          <w:rFonts w:asciiTheme="majorHAnsi" w:hAnsiTheme="majorHAnsi"/>
          <w:u w:val="single"/>
        </w:rPr>
        <w:tab/>
      </w:r>
    </w:p>
    <w:p w:rsidR="003D2002" w:rsidRPr="00493AC2" w:rsidRDefault="003D2002" w:rsidP="001E108E">
      <w:pPr>
        <w:numPr>
          <w:ilvl w:val="0"/>
          <w:numId w:val="1"/>
        </w:numPr>
        <w:ind w:right="545"/>
        <w:contextualSpacing/>
        <w:rPr>
          <w:rFonts w:asciiTheme="majorHAnsi" w:hAnsiTheme="majorHAnsi"/>
        </w:rPr>
      </w:pPr>
      <w:r w:rsidRPr="00493AC2">
        <w:rPr>
          <w:rFonts w:asciiTheme="majorHAnsi" w:hAnsiTheme="majorHAnsi"/>
        </w:rPr>
        <w:t>Date of Incorporation:</w:t>
      </w:r>
      <w:r w:rsidRPr="00493AC2">
        <w:rPr>
          <w:rFonts w:asciiTheme="majorHAnsi" w:hAnsiTheme="majorHAnsi"/>
          <w:u w:val="single"/>
        </w:rPr>
        <w:tab/>
      </w:r>
      <w:r w:rsidRPr="00493AC2">
        <w:rPr>
          <w:rFonts w:asciiTheme="majorHAnsi" w:hAnsiTheme="majorHAnsi"/>
          <w:u w:val="single"/>
        </w:rPr>
        <w:tab/>
      </w:r>
      <w:r w:rsidRPr="00493AC2">
        <w:rPr>
          <w:rFonts w:asciiTheme="majorHAnsi" w:hAnsiTheme="majorHAnsi"/>
          <w:u w:val="single"/>
        </w:rPr>
        <w:tab/>
      </w:r>
    </w:p>
    <w:p w:rsidR="003D2002" w:rsidRPr="00493AC2" w:rsidRDefault="003D2002" w:rsidP="001E108E">
      <w:pPr>
        <w:numPr>
          <w:ilvl w:val="0"/>
          <w:numId w:val="1"/>
        </w:numPr>
        <w:ind w:right="545"/>
        <w:contextualSpacing/>
        <w:rPr>
          <w:rFonts w:asciiTheme="majorHAnsi" w:hAnsiTheme="majorHAnsi"/>
        </w:rPr>
      </w:pPr>
      <w:r w:rsidRPr="00493AC2">
        <w:rPr>
          <w:rFonts w:asciiTheme="majorHAnsi" w:hAnsiTheme="majorHAnsi"/>
        </w:rPr>
        <w:t xml:space="preserve">Name of </w:t>
      </w:r>
      <w:smartTag w:uri="urn:schemas-microsoft-com:office:smarttags" w:element="stockticker">
        <w:r w:rsidRPr="00493AC2">
          <w:rPr>
            <w:rFonts w:asciiTheme="majorHAnsi" w:hAnsiTheme="majorHAnsi"/>
          </w:rPr>
          <w:t>CEO</w:t>
        </w:r>
      </w:smartTag>
      <w:r w:rsidRPr="00493AC2">
        <w:rPr>
          <w:rFonts w:asciiTheme="majorHAnsi" w:hAnsiTheme="majorHAnsi"/>
        </w:rPr>
        <w:t xml:space="preserve">: </w:t>
      </w:r>
      <w:r w:rsidRPr="00493AC2">
        <w:rPr>
          <w:rFonts w:asciiTheme="majorHAnsi" w:hAnsiTheme="majorHAnsi"/>
          <w:u w:val="single"/>
        </w:rPr>
        <w:tab/>
      </w:r>
      <w:r w:rsidRPr="00493AC2">
        <w:rPr>
          <w:rFonts w:asciiTheme="majorHAnsi" w:hAnsiTheme="majorHAnsi"/>
          <w:u w:val="single"/>
        </w:rPr>
        <w:tab/>
      </w:r>
      <w:r w:rsidRPr="00493AC2">
        <w:rPr>
          <w:rFonts w:asciiTheme="majorHAnsi" w:hAnsiTheme="majorHAnsi"/>
          <w:u w:val="single"/>
        </w:rPr>
        <w:tab/>
      </w:r>
      <w:r w:rsidRPr="00493AC2">
        <w:rPr>
          <w:rFonts w:asciiTheme="majorHAnsi" w:hAnsiTheme="majorHAnsi"/>
          <w:u w:val="single"/>
        </w:rPr>
        <w:tab/>
        <w:t xml:space="preserve"> </w:t>
      </w:r>
    </w:p>
    <w:p w:rsidR="003D2002" w:rsidRPr="00493AC2" w:rsidRDefault="003D2002" w:rsidP="001E108E">
      <w:pPr>
        <w:numPr>
          <w:ilvl w:val="0"/>
          <w:numId w:val="1"/>
        </w:numPr>
        <w:ind w:right="545"/>
        <w:contextualSpacing/>
        <w:rPr>
          <w:rFonts w:asciiTheme="majorHAnsi" w:hAnsiTheme="majorHAnsi"/>
        </w:rPr>
      </w:pPr>
      <w:r w:rsidRPr="00493AC2">
        <w:rPr>
          <w:rFonts w:asciiTheme="majorHAnsi" w:hAnsiTheme="majorHAnsi"/>
        </w:rPr>
        <w:t xml:space="preserve">Contact person name:  </w:t>
      </w:r>
      <w:r w:rsidRPr="00493AC2">
        <w:rPr>
          <w:rFonts w:asciiTheme="majorHAnsi" w:hAnsiTheme="majorHAnsi"/>
          <w:u w:val="single"/>
        </w:rPr>
        <w:tab/>
      </w:r>
      <w:r w:rsidRPr="00493AC2">
        <w:rPr>
          <w:rFonts w:asciiTheme="majorHAnsi" w:hAnsiTheme="majorHAnsi"/>
          <w:u w:val="single"/>
        </w:rPr>
        <w:tab/>
      </w:r>
      <w:r w:rsidRPr="00493AC2">
        <w:rPr>
          <w:rFonts w:asciiTheme="majorHAnsi" w:hAnsiTheme="majorHAnsi"/>
          <w:u w:val="single"/>
        </w:rPr>
        <w:tab/>
      </w:r>
    </w:p>
    <w:p w:rsidR="003D2002" w:rsidRPr="00493AC2" w:rsidRDefault="003D2002" w:rsidP="001E108E">
      <w:pPr>
        <w:numPr>
          <w:ilvl w:val="0"/>
          <w:numId w:val="1"/>
        </w:numPr>
        <w:ind w:right="545"/>
        <w:contextualSpacing/>
        <w:rPr>
          <w:rFonts w:asciiTheme="majorHAnsi" w:hAnsiTheme="majorHAnsi"/>
          <w:color w:val="000000"/>
        </w:rPr>
      </w:pPr>
      <w:r w:rsidRPr="00493AC2">
        <w:rPr>
          <w:rFonts w:asciiTheme="majorHAnsi" w:hAnsiTheme="majorHAnsi"/>
          <w:color w:val="000000"/>
        </w:rPr>
        <w:t>Email and phone number of contact person:</w:t>
      </w:r>
      <w:r w:rsidRPr="00493AC2">
        <w:rPr>
          <w:rFonts w:asciiTheme="majorHAnsi" w:hAnsiTheme="majorHAnsi"/>
          <w:color w:val="000000"/>
          <w:u w:val="single"/>
        </w:rPr>
        <w:tab/>
        <w:t xml:space="preserve"> </w:t>
      </w:r>
    </w:p>
    <w:p w:rsidR="003D2002" w:rsidRPr="005628A8" w:rsidRDefault="003D2002" w:rsidP="00B65A26">
      <w:pPr>
        <w:pStyle w:val="Heading2"/>
        <w:spacing w:line="240" w:lineRule="auto"/>
        <w:ind w:right="403"/>
        <w:rPr>
          <w:rFonts w:asciiTheme="majorHAnsi" w:eastAsia="Calibri" w:hAnsiTheme="majorHAnsi"/>
          <w:iCs/>
          <w:color w:val="7030A0"/>
          <w:sz w:val="22"/>
          <w:szCs w:val="22"/>
        </w:rPr>
      </w:pPr>
      <w:r w:rsidRPr="005628A8">
        <w:rPr>
          <w:rFonts w:asciiTheme="majorHAnsi" w:eastAsia="Calibri" w:hAnsiTheme="majorHAnsi"/>
          <w:iCs/>
          <w:color w:val="7030A0"/>
          <w:sz w:val="22"/>
          <w:szCs w:val="22"/>
        </w:rPr>
        <w:t>SME Classification Criteria Compliance</w:t>
      </w:r>
    </w:p>
    <w:p w:rsidR="003D2002" w:rsidRPr="00493AC2" w:rsidRDefault="003D2002" w:rsidP="001E108E">
      <w:pPr>
        <w:spacing w:after="0"/>
        <w:ind w:right="545"/>
        <w:rPr>
          <w:rFonts w:asciiTheme="majorHAnsi" w:hAnsiTheme="majorHAnsi"/>
        </w:rPr>
      </w:pPr>
      <w:r w:rsidRPr="00493AC2">
        <w:rPr>
          <w:rFonts w:asciiTheme="majorHAnsi" w:hAnsiTheme="majorHAnsi"/>
        </w:rPr>
        <w:t>In order to be considered for the EuropaBio SME award your company must qualify as an SME under the standard EU SME definition. For Further information please click the following link.</w:t>
      </w:r>
    </w:p>
    <w:p w:rsidR="003D2002" w:rsidRPr="00493AC2" w:rsidRDefault="00F26D82" w:rsidP="001E108E">
      <w:pPr>
        <w:spacing w:after="0"/>
        <w:ind w:right="545"/>
        <w:rPr>
          <w:rFonts w:asciiTheme="majorHAnsi" w:hAnsiTheme="majorHAnsi"/>
        </w:rPr>
      </w:pPr>
      <w:hyperlink r:id="rId12" w:history="1">
        <w:r w:rsidR="003D2002" w:rsidRPr="00493AC2">
          <w:rPr>
            <w:rStyle w:val="Hyperlink"/>
            <w:rFonts w:asciiTheme="majorHAnsi" w:hAnsiTheme="majorHAnsi"/>
          </w:rPr>
          <w:t>http://ec.europa.eu/enterprise/policies/sme/files/sme_definition/sme_user_guide_en.pdf</w:t>
        </w:r>
      </w:hyperlink>
      <w:r w:rsidR="003D2002" w:rsidRPr="00493AC2">
        <w:rPr>
          <w:rFonts w:asciiTheme="majorHAnsi" w:hAnsiTheme="majorHAnsi"/>
        </w:rPr>
        <w:t xml:space="preserve"> </w:t>
      </w:r>
    </w:p>
    <w:p w:rsidR="003D2002" w:rsidRPr="00493AC2" w:rsidRDefault="003D2002" w:rsidP="001E108E">
      <w:pPr>
        <w:spacing w:after="0"/>
        <w:ind w:right="545"/>
        <w:rPr>
          <w:rFonts w:asciiTheme="majorHAnsi" w:hAnsiTheme="majorHAnsi"/>
        </w:rPr>
      </w:pPr>
    </w:p>
    <w:p w:rsidR="003D2002" w:rsidRPr="00493AC2" w:rsidRDefault="003D2002" w:rsidP="001E108E">
      <w:pPr>
        <w:spacing w:after="0"/>
        <w:ind w:right="545"/>
        <w:rPr>
          <w:rFonts w:asciiTheme="majorHAnsi" w:hAnsiTheme="majorHAnsi"/>
        </w:rPr>
      </w:pPr>
      <w:r w:rsidRPr="00493AC2">
        <w:rPr>
          <w:rFonts w:asciiTheme="majorHAnsi" w:hAnsiTheme="majorHAnsi"/>
        </w:rPr>
        <w:t>Please answer the following questions to confirm that your organisation falls within the European SME definition.</w:t>
      </w:r>
    </w:p>
    <w:p w:rsidR="003D2002" w:rsidRPr="00493AC2" w:rsidRDefault="003D2002" w:rsidP="001E108E">
      <w:pPr>
        <w:spacing w:after="0"/>
        <w:ind w:right="545"/>
        <w:rPr>
          <w:rFonts w:asciiTheme="majorHAnsi" w:hAnsiTheme="majorHAnsi"/>
        </w:rPr>
      </w:pPr>
    </w:p>
    <w:p w:rsidR="003D2002" w:rsidRPr="00493AC2" w:rsidRDefault="003D2002" w:rsidP="001E108E">
      <w:pPr>
        <w:numPr>
          <w:ilvl w:val="0"/>
          <w:numId w:val="3"/>
        </w:numPr>
        <w:pBdr>
          <w:bottom w:val="double" w:sz="4" w:space="1" w:color="auto"/>
        </w:pBdr>
        <w:ind w:right="545"/>
        <w:contextualSpacing/>
        <w:rPr>
          <w:rFonts w:asciiTheme="majorHAnsi" w:hAnsiTheme="majorHAnsi"/>
        </w:rPr>
      </w:pPr>
      <w:r w:rsidRPr="00493AC2">
        <w:rPr>
          <w:rFonts w:asciiTheme="majorHAnsi" w:hAnsiTheme="majorHAnsi"/>
        </w:rPr>
        <w:t>Is the primary location of your companies operation within Europe?</w:t>
      </w:r>
    </w:p>
    <w:p w:rsidR="003D2002" w:rsidRPr="00493AC2" w:rsidRDefault="003D2002" w:rsidP="001E108E">
      <w:pPr>
        <w:ind w:right="545"/>
        <w:rPr>
          <w:rFonts w:asciiTheme="majorHAnsi" w:hAnsiTheme="majorHAnsi"/>
          <w:u w:val="single"/>
        </w:rPr>
      </w:pPr>
      <w:r w:rsidRPr="00493AC2">
        <w:rPr>
          <w:rFonts w:asciiTheme="majorHAnsi" w:hAnsiTheme="majorHAnsi"/>
        </w:rPr>
        <w:t xml:space="preserve">Yes / No </w:t>
      </w:r>
      <w:r w:rsidRPr="00493AC2">
        <w:rPr>
          <w:rFonts w:asciiTheme="majorHAnsi" w:hAnsiTheme="majorHAnsi"/>
        </w:rPr>
        <w:tab/>
        <w:t>Which country?</w:t>
      </w:r>
    </w:p>
    <w:p w:rsidR="003D2002" w:rsidRPr="00493AC2" w:rsidRDefault="003D2002" w:rsidP="001E108E">
      <w:pPr>
        <w:ind w:right="545"/>
        <w:rPr>
          <w:rFonts w:asciiTheme="majorHAnsi" w:hAnsiTheme="majorHAnsi"/>
        </w:rPr>
      </w:pPr>
    </w:p>
    <w:p w:rsidR="003D2002" w:rsidRPr="00493AC2" w:rsidRDefault="003D2002" w:rsidP="001E108E">
      <w:pPr>
        <w:numPr>
          <w:ilvl w:val="0"/>
          <w:numId w:val="3"/>
        </w:numPr>
        <w:pBdr>
          <w:bottom w:val="double" w:sz="4" w:space="1" w:color="auto"/>
        </w:pBdr>
        <w:ind w:right="545"/>
        <w:contextualSpacing/>
        <w:rPr>
          <w:rFonts w:asciiTheme="majorHAnsi" w:hAnsiTheme="majorHAnsi"/>
        </w:rPr>
      </w:pPr>
      <w:r w:rsidRPr="00493AC2">
        <w:rPr>
          <w:rFonts w:asciiTheme="majorHAnsi" w:hAnsiTheme="majorHAnsi"/>
        </w:rPr>
        <w:t>Is the total number of employees within your organisation equal to or below 250 employees (as defined by your national law)? Please specify the number of employees you have.</w:t>
      </w:r>
    </w:p>
    <w:p w:rsidR="003D2002" w:rsidRPr="00493AC2" w:rsidRDefault="003D2002" w:rsidP="001E108E">
      <w:pPr>
        <w:ind w:right="545"/>
        <w:rPr>
          <w:rFonts w:asciiTheme="majorHAnsi" w:hAnsiTheme="majorHAnsi"/>
          <w:u w:val="single"/>
        </w:rPr>
      </w:pPr>
      <w:r w:rsidRPr="00493AC2">
        <w:rPr>
          <w:rFonts w:asciiTheme="majorHAnsi" w:hAnsiTheme="majorHAnsi"/>
        </w:rPr>
        <w:t xml:space="preserve">Yes / No </w:t>
      </w:r>
      <w:r w:rsidRPr="00493AC2">
        <w:rPr>
          <w:rFonts w:asciiTheme="majorHAnsi" w:hAnsiTheme="majorHAnsi"/>
        </w:rPr>
        <w:tab/>
        <w:t xml:space="preserve">Number of Employees:  </w:t>
      </w:r>
    </w:p>
    <w:p w:rsidR="003D2002" w:rsidRPr="00493AC2" w:rsidRDefault="003D2002" w:rsidP="001E108E">
      <w:pPr>
        <w:ind w:right="545"/>
        <w:rPr>
          <w:rFonts w:asciiTheme="majorHAnsi" w:hAnsiTheme="majorHAnsi"/>
        </w:rPr>
      </w:pPr>
    </w:p>
    <w:p w:rsidR="003D2002" w:rsidRPr="00493AC2" w:rsidRDefault="003D2002" w:rsidP="001E108E">
      <w:pPr>
        <w:numPr>
          <w:ilvl w:val="0"/>
          <w:numId w:val="3"/>
        </w:numPr>
        <w:pBdr>
          <w:bottom w:val="double" w:sz="4" w:space="1" w:color="auto"/>
        </w:pBdr>
        <w:ind w:right="545"/>
        <w:contextualSpacing/>
        <w:rPr>
          <w:rFonts w:asciiTheme="majorHAnsi" w:hAnsiTheme="majorHAnsi"/>
        </w:rPr>
      </w:pPr>
      <w:r w:rsidRPr="00493AC2">
        <w:rPr>
          <w:rFonts w:asciiTheme="majorHAnsi" w:hAnsiTheme="majorHAnsi"/>
        </w:rPr>
        <w:t>Is your Annual Turnover less than €50 Million? Please give an estimate of your annual turnover.</w:t>
      </w:r>
    </w:p>
    <w:p w:rsidR="003D2002" w:rsidRPr="00493AC2" w:rsidRDefault="003D2002" w:rsidP="001E108E">
      <w:pPr>
        <w:ind w:right="545"/>
        <w:rPr>
          <w:rFonts w:asciiTheme="majorHAnsi" w:hAnsiTheme="majorHAnsi"/>
          <w:u w:val="single"/>
        </w:rPr>
      </w:pPr>
      <w:r w:rsidRPr="00493AC2">
        <w:rPr>
          <w:rFonts w:asciiTheme="majorHAnsi" w:hAnsiTheme="majorHAnsi"/>
        </w:rPr>
        <w:t xml:space="preserve">Yes / No </w:t>
      </w:r>
      <w:r w:rsidRPr="00493AC2">
        <w:rPr>
          <w:rFonts w:asciiTheme="majorHAnsi" w:hAnsiTheme="majorHAnsi"/>
        </w:rPr>
        <w:tab/>
        <w:t xml:space="preserve">Estimation of Annual Turnover: </w:t>
      </w:r>
    </w:p>
    <w:p w:rsidR="003D2002" w:rsidRPr="00493AC2" w:rsidRDefault="003D2002" w:rsidP="001E108E">
      <w:pPr>
        <w:ind w:right="545"/>
        <w:rPr>
          <w:rFonts w:asciiTheme="majorHAnsi" w:hAnsiTheme="majorHAnsi"/>
        </w:rPr>
      </w:pPr>
    </w:p>
    <w:p w:rsidR="003D2002" w:rsidRPr="00493AC2" w:rsidRDefault="003D2002" w:rsidP="001E108E">
      <w:pPr>
        <w:numPr>
          <w:ilvl w:val="0"/>
          <w:numId w:val="3"/>
        </w:numPr>
        <w:pBdr>
          <w:bottom w:val="double" w:sz="4" w:space="1" w:color="auto"/>
        </w:pBdr>
        <w:ind w:right="545"/>
        <w:contextualSpacing/>
        <w:rPr>
          <w:rFonts w:asciiTheme="majorHAnsi" w:hAnsiTheme="majorHAnsi"/>
        </w:rPr>
      </w:pPr>
      <w:r w:rsidRPr="00493AC2">
        <w:rPr>
          <w:rFonts w:asciiTheme="majorHAnsi" w:hAnsiTheme="majorHAnsi"/>
        </w:rPr>
        <w:t>Do you believe your organisation fulfils the European criteria to be classified as an SME?</w:t>
      </w:r>
    </w:p>
    <w:p w:rsidR="003D2002" w:rsidRPr="00493AC2" w:rsidRDefault="003D2002" w:rsidP="001E108E">
      <w:pPr>
        <w:ind w:right="545"/>
        <w:rPr>
          <w:rFonts w:asciiTheme="majorHAnsi" w:hAnsiTheme="majorHAnsi"/>
        </w:rPr>
      </w:pPr>
      <w:r w:rsidRPr="00493AC2">
        <w:rPr>
          <w:rFonts w:asciiTheme="majorHAnsi" w:hAnsiTheme="majorHAnsi"/>
        </w:rPr>
        <w:t xml:space="preserve">Yes / No </w:t>
      </w:r>
    </w:p>
    <w:p w:rsidR="003D2002" w:rsidRPr="00493AC2" w:rsidRDefault="003D2002" w:rsidP="001E108E">
      <w:pPr>
        <w:ind w:right="545"/>
        <w:rPr>
          <w:rFonts w:asciiTheme="majorHAnsi" w:hAnsiTheme="majorHAnsi"/>
          <w:color w:val="0070C0"/>
        </w:rPr>
      </w:pPr>
    </w:p>
    <w:p w:rsidR="003D2002" w:rsidRDefault="003D2002" w:rsidP="001E108E">
      <w:pPr>
        <w:pStyle w:val="Heading2"/>
        <w:ind w:right="545"/>
        <w:rPr>
          <w:rFonts w:asciiTheme="majorHAnsi" w:hAnsiTheme="majorHAnsi" w:cs="Times New Roman"/>
          <w:color w:val="0070C0"/>
          <w:sz w:val="22"/>
          <w:szCs w:val="22"/>
        </w:rPr>
      </w:pPr>
    </w:p>
    <w:p w:rsidR="007C0427" w:rsidRDefault="007C0427" w:rsidP="007C0427"/>
    <w:p w:rsidR="007C0427" w:rsidRDefault="007C0427" w:rsidP="007C0427"/>
    <w:p w:rsidR="007C0427" w:rsidRPr="007C0427" w:rsidRDefault="007C0427" w:rsidP="007C0427"/>
    <w:p w:rsidR="007C0427" w:rsidRDefault="007C0427" w:rsidP="001E108E">
      <w:pPr>
        <w:pStyle w:val="Heading2"/>
        <w:ind w:right="545"/>
        <w:rPr>
          <w:rFonts w:asciiTheme="majorHAnsi" w:hAnsiTheme="majorHAnsi"/>
          <w:color w:val="0070C0"/>
          <w:sz w:val="22"/>
          <w:szCs w:val="22"/>
        </w:rPr>
      </w:pPr>
    </w:p>
    <w:p w:rsidR="003D2002" w:rsidRPr="005628A8" w:rsidRDefault="003D2002" w:rsidP="00B65A26">
      <w:pPr>
        <w:pStyle w:val="Heading2"/>
        <w:spacing w:line="240" w:lineRule="auto"/>
        <w:ind w:right="403"/>
        <w:rPr>
          <w:rFonts w:asciiTheme="majorHAnsi" w:eastAsia="Calibri" w:hAnsiTheme="majorHAnsi"/>
          <w:iCs/>
          <w:color w:val="7030A0"/>
          <w:sz w:val="22"/>
          <w:szCs w:val="22"/>
        </w:rPr>
      </w:pPr>
      <w:r w:rsidRPr="005628A8">
        <w:rPr>
          <w:rFonts w:asciiTheme="majorHAnsi" w:eastAsia="Calibri" w:hAnsiTheme="majorHAnsi"/>
          <w:iCs/>
          <w:color w:val="7030A0"/>
          <w:sz w:val="22"/>
          <w:szCs w:val="22"/>
        </w:rPr>
        <w:t>Response to Social/Environmental Needs &amp; Creation of Innovative Solutions</w:t>
      </w:r>
    </w:p>
    <w:p w:rsidR="003D2002" w:rsidRPr="00493AC2" w:rsidRDefault="003D2002" w:rsidP="001E108E">
      <w:pPr>
        <w:ind w:right="545"/>
        <w:rPr>
          <w:rFonts w:asciiTheme="majorHAnsi" w:hAnsiTheme="majorHAnsi"/>
        </w:rPr>
      </w:pPr>
      <w:r w:rsidRPr="00493AC2">
        <w:rPr>
          <w:rFonts w:asciiTheme="majorHAnsi" w:hAnsiTheme="majorHAnsi"/>
        </w:rPr>
        <w:t>An SME needs to pre-empt or respond to societal and/or environmental needs in order to create innovative solutions to the problems we face. Innovation and creativity are critically important for the strength and success of high-tech SMEs. Please answer the questions below, in each case in 800 words or less, in order to demonstrate your achievements in this area. Please be aware that we are unable to acce</w:t>
      </w:r>
      <w:r w:rsidR="007C0427">
        <w:rPr>
          <w:rFonts w:asciiTheme="majorHAnsi" w:hAnsiTheme="majorHAnsi"/>
        </w:rPr>
        <w:t>pt any additional documentation</w:t>
      </w:r>
      <w:r w:rsidRPr="00493AC2">
        <w:rPr>
          <w:rFonts w:asciiTheme="majorHAnsi" w:hAnsiTheme="majorHAnsi"/>
        </w:rPr>
        <w:t xml:space="preserve"> in support of your application. Therefore, your application will be judged solely on the information given in responses below. </w:t>
      </w:r>
    </w:p>
    <w:p w:rsidR="003D2002" w:rsidRPr="00493AC2" w:rsidRDefault="003D2002" w:rsidP="001E108E">
      <w:pPr>
        <w:spacing w:after="120" w:line="360" w:lineRule="auto"/>
        <w:jc w:val="both"/>
        <w:rPr>
          <w:rFonts w:asciiTheme="majorHAnsi" w:hAnsiTheme="majorHAnsi" w:cs="Garamond"/>
          <w:lang w:val="en-US"/>
        </w:rPr>
      </w:pPr>
      <w:r w:rsidRPr="00493AC2">
        <w:rPr>
          <w:rFonts w:asciiTheme="majorHAnsi" w:hAnsiTheme="majorHAnsi"/>
        </w:rPr>
        <w:t>Explain the technical, social and/or environmental challenges addressed by your company</w:t>
      </w:r>
      <w:r w:rsidRPr="00493AC2">
        <w:rPr>
          <w:rFonts w:asciiTheme="majorHAnsi" w:hAnsiTheme="majorHAnsi" w:cs="Garamond"/>
          <w:lang w:val="en-US"/>
        </w:rPr>
        <w:t xml:space="preserve">. </w:t>
      </w:r>
    </w:p>
    <w:p w:rsidR="003D2002" w:rsidRPr="00493AC2" w:rsidRDefault="003D2002" w:rsidP="001E108E">
      <w:pPr>
        <w:ind w:right="545"/>
        <w:rPr>
          <w:rFonts w:asciiTheme="majorHAnsi" w:hAnsiTheme="majorHAnsi" w:cs="Garamond"/>
          <w:u w:val="single"/>
        </w:rPr>
      </w:pP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p>
    <w:p w:rsidR="003D2002" w:rsidRPr="00493AC2" w:rsidRDefault="003D2002" w:rsidP="001E108E">
      <w:pPr>
        <w:spacing w:after="120" w:line="360" w:lineRule="auto"/>
        <w:jc w:val="both"/>
        <w:rPr>
          <w:rFonts w:asciiTheme="majorHAnsi" w:hAnsiTheme="majorHAnsi" w:cs="Garamond"/>
          <w:lang w:val="en-US"/>
        </w:rPr>
      </w:pPr>
    </w:p>
    <w:p w:rsidR="003D2002" w:rsidRPr="00493AC2" w:rsidRDefault="003D2002" w:rsidP="001E108E">
      <w:pPr>
        <w:widowControl w:val="0"/>
        <w:autoSpaceDE w:val="0"/>
        <w:autoSpaceDN w:val="0"/>
        <w:adjustRightInd w:val="0"/>
        <w:spacing w:line="360" w:lineRule="auto"/>
        <w:jc w:val="both"/>
        <w:rPr>
          <w:rFonts w:asciiTheme="majorHAnsi" w:hAnsiTheme="majorHAnsi"/>
        </w:rPr>
      </w:pPr>
      <w:r w:rsidRPr="00493AC2">
        <w:rPr>
          <w:rFonts w:asciiTheme="majorHAnsi" w:hAnsiTheme="majorHAnsi"/>
        </w:rPr>
        <w:t>How do you believe this was creative, innovative, effective and important for society and/or the environment?</w:t>
      </w:r>
    </w:p>
    <w:p w:rsidR="003D2002" w:rsidRPr="00493AC2" w:rsidRDefault="003D2002" w:rsidP="001E108E">
      <w:pPr>
        <w:ind w:right="545"/>
        <w:rPr>
          <w:rFonts w:asciiTheme="majorHAnsi" w:hAnsiTheme="majorHAnsi" w:cs="Garamond"/>
          <w:u w:val="single"/>
        </w:rPr>
      </w:pP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p>
    <w:p w:rsidR="003D2002" w:rsidRPr="00493AC2" w:rsidRDefault="003D2002" w:rsidP="001E108E">
      <w:pPr>
        <w:ind w:right="545"/>
        <w:rPr>
          <w:rFonts w:asciiTheme="majorHAnsi" w:hAnsiTheme="majorHAnsi"/>
          <w:color w:val="0070C0"/>
        </w:rPr>
      </w:pPr>
    </w:p>
    <w:p w:rsidR="003D2002" w:rsidRPr="00493AC2" w:rsidRDefault="003D2002" w:rsidP="001E108E">
      <w:pPr>
        <w:ind w:right="545"/>
        <w:rPr>
          <w:rFonts w:asciiTheme="majorHAnsi" w:hAnsiTheme="majorHAnsi"/>
          <w:color w:val="0070C0"/>
        </w:rPr>
      </w:pPr>
    </w:p>
    <w:p w:rsidR="003D2002" w:rsidRPr="00493AC2" w:rsidRDefault="003D2002" w:rsidP="001E108E">
      <w:pPr>
        <w:ind w:right="545"/>
        <w:rPr>
          <w:rFonts w:asciiTheme="majorHAnsi" w:hAnsiTheme="majorHAnsi"/>
          <w:color w:val="0070C0"/>
        </w:rPr>
      </w:pPr>
    </w:p>
    <w:p w:rsidR="003D2002" w:rsidRPr="00493AC2" w:rsidRDefault="003D2002" w:rsidP="001E108E">
      <w:pPr>
        <w:ind w:right="545"/>
        <w:rPr>
          <w:rFonts w:asciiTheme="majorHAnsi" w:hAnsiTheme="majorHAnsi"/>
          <w:color w:val="0070C0"/>
        </w:rPr>
      </w:pPr>
    </w:p>
    <w:p w:rsidR="003D2002" w:rsidRPr="00493AC2" w:rsidRDefault="003D2002" w:rsidP="001E108E">
      <w:pPr>
        <w:ind w:right="545"/>
        <w:rPr>
          <w:rFonts w:asciiTheme="majorHAnsi" w:hAnsiTheme="majorHAnsi"/>
          <w:color w:val="0070C0"/>
        </w:rPr>
      </w:pPr>
    </w:p>
    <w:p w:rsidR="007C0427" w:rsidRDefault="007C0427" w:rsidP="001E108E">
      <w:pPr>
        <w:ind w:right="545"/>
        <w:rPr>
          <w:rFonts w:asciiTheme="majorHAnsi" w:hAnsiTheme="majorHAnsi"/>
          <w:color w:val="0070C0"/>
        </w:rPr>
      </w:pPr>
    </w:p>
    <w:p w:rsidR="00747EFD" w:rsidRPr="00493AC2" w:rsidRDefault="00747EFD" w:rsidP="001E108E">
      <w:pPr>
        <w:ind w:right="545"/>
        <w:rPr>
          <w:rFonts w:asciiTheme="majorHAnsi" w:hAnsiTheme="majorHAnsi"/>
          <w:color w:val="0070C0"/>
        </w:rPr>
      </w:pPr>
    </w:p>
    <w:p w:rsidR="003D2002" w:rsidRPr="005628A8" w:rsidRDefault="003D2002" w:rsidP="00B65A26">
      <w:pPr>
        <w:pStyle w:val="Heading2"/>
        <w:spacing w:line="240" w:lineRule="auto"/>
        <w:ind w:right="403"/>
        <w:rPr>
          <w:rFonts w:asciiTheme="majorHAnsi" w:eastAsia="Calibri" w:hAnsiTheme="majorHAnsi"/>
          <w:iCs/>
          <w:color w:val="7030A0"/>
          <w:sz w:val="22"/>
          <w:szCs w:val="22"/>
        </w:rPr>
      </w:pPr>
      <w:r w:rsidRPr="005628A8">
        <w:rPr>
          <w:rFonts w:asciiTheme="majorHAnsi" w:eastAsia="Calibri" w:hAnsiTheme="majorHAnsi"/>
          <w:iCs/>
          <w:color w:val="7030A0"/>
          <w:sz w:val="22"/>
          <w:szCs w:val="22"/>
        </w:rPr>
        <w:t>Business Strategy Evaluation</w:t>
      </w:r>
    </w:p>
    <w:p w:rsidR="003D2002" w:rsidRDefault="003D2002" w:rsidP="001E108E">
      <w:pPr>
        <w:ind w:right="545"/>
        <w:rPr>
          <w:rFonts w:asciiTheme="majorHAnsi" w:hAnsiTheme="majorHAnsi"/>
        </w:rPr>
      </w:pPr>
      <w:r w:rsidRPr="00493AC2">
        <w:rPr>
          <w:rFonts w:asciiTheme="majorHAnsi" w:hAnsiTheme="majorHAnsi"/>
        </w:rPr>
        <w:t>A solid business strategy is key to the success of an SME. Sustainability in such a business strategy is also important in terms of longevity and company financial health. The following questions will ask you to detail some of the challenges that you have faced and overcome, outlining the solutions you have applied (please answer the questions below in 400 words or less).</w:t>
      </w:r>
    </w:p>
    <w:p w:rsidR="007C0427" w:rsidRPr="00493AC2" w:rsidRDefault="007C0427" w:rsidP="001E108E">
      <w:pPr>
        <w:ind w:right="545"/>
        <w:rPr>
          <w:rFonts w:asciiTheme="majorHAnsi" w:hAnsiTheme="majorHAnsi"/>
        </w:rPr>
      </w:pPr>
    </w:p>
    <w:p w:rsidR="003D2002" w:rsidRPr="007C0427" w:rsidRDefault="003D2002" w:rsidP="007C0427">
      <w:pPr>
        <w:numPr>
          <w:ilvl w:val="0"/>
          <w:numId w:val="2"/>
        </w:numPr>
        <w:pBdr>
          <w:bottom w:val="double" w:sz="4" w:space="1" w:color="auto"/>
        </w:pBdr>
        <w:ind w:left="360" w:right="545"/>
        <w:contextualSpacing/>
        <w:rPr>
          <w:rFonts w:asciiTheme="majorHAnsi" w:hAnsiTheme="majorHAnsi"/>
        </w:rPr>
      </w:pPr>
      <w:r w:rsidRPr="007C0427">
        <w:rPr>
          <w:rFonts w:asciiTheme="majorHAnsi" w:hAnsiTheme="majorHAnsi"/>
        </w:rPr>
        <w:t>Summarize your business strategy for the next few years ahead</w:t>
      </w:r>
    </w:p>
    <w:p w:rsidR="003D2002" w:rsidRPr="00493AC2" w:rsidRDefault="003D2002" w:rsidP="001E108E">
      <w:pPr>
        <w:ind w:right="545"/>
        <w:rPr>
          <w:rFonts w:asciiTheme="majorHAnsi" w:hAnsiTheme="majorHAnsi" w:cs="Garamond"/>
          <w:u w:val="single"/>
        </w:rPr>
      </w:pP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p>
    <w:p w:rsidR="003D2002" w:rsidRPr="00493AC2" w:rsidRDefault="003D2002" w:rsidP="001E108E">
      <w:pPr>
        <w:ind w:right="545"/>
        <w:rPr>
          <w:rFonts w:asciiTheme="majorHAnsi" w:hAnsiTheme="majorHAnsi"/>
        </w:rPr>
      </w:pPr>
    </w:p>
    <w:p w:rsidR="003D2002" w:rsidRPr="00493AC2" w:rsidRDefault="003D2002" w:rsidP="001E108E">
      <w:pPr>
        <w:numPr>
          <w:ilvl w:val="0"/>
          <w:numId w:val="2"/>
        </w:numPr>
        <w:pBdr>
          <w:bottom w:val="double" w:sz="4" w:space="1" w:color="auto"/>
        </w:pBdr>
        <w:ind w:left="360" w:right="545"/>
        <w:contextualSpacing/>
        <w:rPr>
          <w:rFonts w:asciiTheme="majorHAnsi" w:hAnsiTheme="majorHAnsi"/>
        </w:rPr>
      </w:pPr>
      <w:r w:rsidRPr="00493AC2">
        <w:rPr>
          <w:rFonts w:asciiTheme="majorHAnsi" w:hAnsiTheme="majorHAnsi"/>
        </w:rPr>
        <w:t>Explain how your business strategy is sustainable</w:t>
      </w:r>
    </w:p>
    <w:p w:rsidR="003D2002" w:rsidRPr="00493AC2" w:rsidRDefault="003D2002" w:rsidP="001E108E">
      <w:pPr>
        <w:ind w:right="545"/>
        <w:rPr>
          <w:rFonts w:asciiTheme="majorHAnsi" w:hAnsiTheme="majorHAnsi" w:cs="Garamond"/>
          <w:u w:val="single"/>
        </w:rPr>
      </w:pP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p>
    <w:p w:rsidR="003D2002" w:rsidRPr="00493AC2" w:rsidRDefault="003D2002" w:rsidP="001E108E">
      <w:pPr>
        <w:ind w:right="545"/>
        <w:rPr>
          <w:rFonts w:asciiTheme="majorHAnsi" w:hAnsiTheme="majorHAnsi"/>
        </w:rPr>
      </w:pPr>
    </w:p>
    <w:p w:rsidR="003D2002" w:rsidRPr="00493AC2" w:rsidRDefault="003D2002" w:rsidP="001E108E">
      <w:pPr>
        <w:numPr>
          <w:ilvl w:val="0"/>
          <w:numId w:val="2"/>
        </w:numPr>
        <w:pBdr>
          <w:bottom w:val="double" w:sz="4" w:space="1" w:color="auto"/>
        </w:pBdr>
        <w:ind w:left="360" w:right="545"/>
        <w:contextualSpacing/>
        <w:rPr>
          <w:rFonts w:asciiTheme="majorHAnsi" w:hAnsiTheme="majorHAnsi"/>
        </w:rPr>
      </w:pPr>
      <w:r w:rsidRPr="00493AC2">
        <w:rPr>
          <w:rFonts w:asciiTheme="majorHAnsi" w:hAnsiTheme="majorHAnsi"/>
        </w:rPr>
        <w:t>Describe the challenges and successes in raising capital over the last 24 months</w:t>
      </w:r>
    </w:p>
    <w:p w:rsidR="003D2002" w:rsidRDefault="003D2002" w:rsidP="001E108E">
      <w:pPr>
        <w:ind w:right="545"/>
        <w:rPr>
          <w:rFonts w:asciiTheme="majorHAnsi" w:hAnsiTheme="majorHAnsi" w:cs="Garamond"/>
          <w:u w:val="single"/>
        </w:rPr>
      </w:pP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lastRenderedPageBreak/>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p>
    <w:p w:rsidR="00493AC2" w:rsidRPr="00493AC2" w:rsidRDefault="00493AC2" w:rsidP="001E108E">
      <w:pPr>
        <w:ind w:right="545"/>
        <w:rPr>
          <w:rFonts w:asciiTheme="majorHAnsi" w:hAnsiTheme="majorHAnsi" w:cs="Garamond"/>
          <w:u w:val="single"/>
        </w:rPr>
      </w:pPr>
    </w:p>
    <w:p w:rsidR="003D2002" w:rsidRPr="00493AC2" w:rsidRDefault="003D2002" w:rsidP="001E108E">
      <w:pPr>
        <w:numPr>
          <w:ilvl w:val="0"/>
          <w:numId w:val="2"/>
        </w:numPr>
        <w:pBdr>
          <w:bottom w:val="double" w:sz="4" w:space="1" w:color="auto"/>
        </w:pBdr>
        <w:ind w:left="360" w:right="545"/>
        <w:contextualSpacing/>
        <w:rPr>
          <w:rFonts w:asciiTheme="majorHAnsi" w:hAnsiTheme="majorHAnsi"/>
        </w:rPr>
      </w:pPr>
      <w:r w:rsidRPr="00493AC2">
        <w:rPr>
          <w:rFonts w:asciiTheme="majorHAnsi" w:hAnsiTheme="majorHAnsi"/>
        </w:rPr>
        <w:t>Explain how you have managed intellectual property (IP) challenges, the importance of IP to your strategy and how you have successfully addressed  these needs</w:t>
      </w:r>
    </w:p>
    <w:p w:rsidR="003D2002" w:rsidRPr="00493AC2" w:rsidRDefault="003D2002" w:rsidP="001E108E">
      <w:pPr>
        <w:ind w:right="545"/>
        <w:rPr>
          <w:rFonts w:asciiTheme="majorHAnsi" w:hAnsiTheme="majorHAnsi" w:cs="Garamond"/>
          <w:u w:val="single"/>
        </w:rPr>
      </w:pP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p>
    <w:p w:rsidR="003D2002" w:rsidRPr="00493AC2" w:rsidRDefault="003D2002" w:rsidP="001E108E">
      <w:pPr>
        <w:ind w:right="545"/>
        <w:rPr>
          <w:rFonts w:asciiTheme="majorHAnsi" w:hAnsiTheme="majorHAnsi"/>
          <w:u w:val="single"/>
        </w:rPr>
      </w:pPr>
    </w:p>
    <w:p w:rsidR="003D2002" w:rsidRPr="00493AC2" w:rsidRDefault="003D2002" w:rsidP="001E108E">
      <w:pPr>
        <w:numPr>
          <w:ilvl w:val="0"/>
          <w:numId w:val="2"/>
        </w:numPr>
        <w:pBdr>
          <w:bottom w:val="double" w:sz="4" w:space="1" w:color="auto"/>
        </w:pBdr>
        <w:ind w:left="360" w:right="545"/>
        <w:contextualSpacing/>
        <w:rPr>
          <w:rFonts w:asciiTheme="majorHAnsi" w:hAnsiTheme="majorHAnsi"/>
        </w:rPr>
      </w:pPr>
      <w:r w:rsidRPr="00493AC2">
        <w:rPr>
          <w:rFonts w:asciiTheme="majorHAnsi" w:hAnsiTheme="majorHAnsi"/>
        </w:rPr>
        <w:t>Please detail any problems that you faced in setting up or running your SME and explain how you overcame them</w:t>
      </w:r>
    </w:p>
    <w:p w:rsidR="003D2002" w:rsidRPr="00493AC2" w:rsidRDefault="003D2002" w:rsidP="00135006">
      <w:pPr>
        <w:ind w:right="545"/>
        <w:rPr>
          <w:rFonts w:asciiTheme="majorHAnsi" w:hAnsiTheme="majorHAnsi" w:cs="Garamond"/>
          <w:u w:val="single"/>
        </w:rPr>
      </w:pP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r w:rsidRPr="00493AC2">
        <w:rPr>
          <w:rFonts w:asciiTheme="majorHAnsi" w:hAnsiTheme="majorHAnsi" w:cs="Garamond"/>
          <w:u w:val="single"/>
        </w:rPr>
        <w:tab/>
      </w:r>
    </w:p>
    <w:p w:rsidR="003D2002" w:rsidRPr="00493AC2" w:rsidRDefault="003D2002" w:rsidP="001E108E">
      <w:pPr>
        <w:spacing w:line="240" w:lineRule="auto"/>
        <w:ind w:right="545"/>
        <w:rPr>
          <w:rFonts w:asciiTheme="majorHAnsi" w:hAnsiTheme="majorHAnsi" w:cs="Garamond"/>
          <w:u w:val="single"/>
        </w:rPr>
      </w:pPr>
    </w:p>
    <w:p w:rsidR="003D2002" w:rsidRPr="00493AC2" w:rsidRDefault="003D2002" w:rsidP="001E108E">
      <w:pPr>
        <w:spacing w:line="240" w:lineRule="auto"/>
        <w:ind w:right="545"/>
        <w:rPr>
          <w:rFonts w:asciiTheme="majorHAnsi" w:hAnsiTheme="majorHAnsi" w:cs="Garamond"/>
          <w:u w:val="single"/>
        </w:rPr>
      </w:pPr>
    </w:p>
    <w:p w:rsidR="003D2002" w:rsidRPr="00493AC2" w:rsidRDefault="003D2002" w:rsidP="001E108E">
      <w:pPr>
        <w:spacing w:line="240" w:lineRule="auto"/>
        <w:ind w:right="545"/>
        <w:rPr>
          <w:rFonts w:asciiTheme="majorHAnsi" w:hAnsiTheme="majorHAnsi" w:cs="Garamond"/>
          <w:u w:val="single"/>
        </w:rPr>
      </w:pPr>
    </w:p>
    <w:p w:rsidR="003D2002" w:rsidRPr="00493AC2" w:rsidRDefault="003D2002" w:rsidP="001E108E">
      <w:pPr>
        <w:spacing w:line="240" w:lineRule="auto"/>
        <w:ind w:right="545"/>
        <w:rPr>
          <w:rFonts w:asciiTheme="majorHAnsi" w:hAnsiTheme="majorHAnsi" w:cs="Garamond"/>
          <w:u w:val="single"/>
        </w:rPr>
      </w:pPr>
    </w:p>
    <w:p w:rsidR="003D2002" w:rsidRDefault="003D2002" w:rsidP="001E108E">
      <w:pPr>
        <w:spacing w:line="240" w:lineRule="auto"/>
        <w:ind w:right="545"/>
        <w:rPr>
          <w:rFonts w:asciiTheme="majorHAnsi" w:hAnsiTheme="majorHAnsi" w:cs="Garamond"/>
          <w:u w:val="single"/>
        </w:rPr>
      </w:pPr>
    </w:p>
    <w:p w:rsidR="00493AC2" w:rsidRDefault="00493AC2" w:rsidP="001E108E">
      <w:pPr>
        <w:spacing w:line="240" w:lineRule="auto"/>
        <w:ind w:right="545"/>
        <w:rPr>
          <w:rFonts w:asciiTheme="majorHAnsi" w:hAnsiTheme="majorHAnsi" w:cs="Garamond"/>
          <w:u w:val="single"/>
        </w:rPr>
      </w:pPr>
    </w:p>
    <w:p w:rsidR="00493AC2" w:rsidRDefault="00493AC2" w:rsidP="001E108E">
      <w:pPr>
        <w:spacing w:line="240" w:lineRule="auto"/>
        <w:ind w:right="545"/>
        <w:rPr>
          <w:rFonts w:asciiTheme="majorHAnsi" w:hAnsiTheme="majorHAnsi" w:cs="Garamond"/>
          <w:u w:val="single"/>
        </w:rPr>
      </w:pPr>
    </w:p>
    <w:p w:rsidR="00493AC2" w:rsidRPr="00493AC2" w:rsidRDefault="00493AC2" w:rsidP="001E108E">
      <w:pPr>
        <w:spacing w:line="240" w:lineRule="auto"/>
        <w:ind w:right="545"/>
        <w:rPr>
          <w:rFonts w:asciiTheme="majorHAnsi" w:hAnsiTheme="majorHAnsi" w:cs="Garamond"/>
          <w:u w:val="single"/>
        </w:rPr>
      </w:pPr>
    </w:p>
    <w:p w:rsidR="003D2002" w:rsidRPr="00493AC2" w:rsidRDefault="003D2002" w:rsidP="001E108E">
      <w:pPr>
        <w:spacing w:line="240" w:lineRule="auto"/>
        <w:ind w:right="545"/>
        <w:rPr>
          <w:rFonts w:asciiTheme="majorHAnsi" w:hAnsiTheme="majorHAnsi" w:cs="Garamond"/>
          <w:u w:val="single"/>
        </w:rPr>
      </w:pPr>
    </w:p>
    <w:p w:rsidR="003D2002" w:rsidRPr="00493AC2" w:rsidRDefault="003D2002" w:rsidP="001E108E">
      <w:pPr>
        <w:spacing w:line="240" w:lineRule="auto"/>
        <w:ind w:right="545"/>
        <w:rPr>
          <w:rFonts w:asciiTheme="majorHAnsi" w:hAnsiTheme="majorHAnsi" w:cs="Garamond"/>
          <w:u w:val="single"/>
        </w:rPr>
      </w:pPr>
    </w:p>
    <w:p w:rsidR="003D2002" w:rsidRPr="00493AC2" w:rsidRDefault="003D2002" w:rsidP="001E108E">
      <w:pPr>
        <w:spacing w:line="240" w:lineRule="auto"/>
        <w:ind w:right="545"/>
        <w:rPr>
          <w:rFonts w:asciiTheme="majorHAnsi" w:hAnsiTheme="majorHAnsi" w:cs="Garamond"/>
          <w:u w:val="single"/>
        </w:rPr>
      </w:pPr>
    </w:p>
    <w:p w:rsidR="003D2002" w:rsidRPr="00493AC2" w:rsidRDefault="003D2002" w:rsidP="001E108E">
      <w:pPr>
        <w:spacing w:line="240" w:lineRule="auto"/>
        <w:ind w:right="545"/>
        <w:rPr>
          <w:rFonts w:asciiTheme="majorHAnsi" w:hAnsiTheme="majorHAnsi" w:cs="Garamond"/>
          <w:u w:val="single"/>
        </w:rPr>
      </w:pPr>
    </w:p>
    <w:p w:rsidR="003D2002" w:rsidRPr="00493AC2" w:rsidRDefault="003D2002" w:rsidP="001E108E">
      <w:pPr>
        <w:spacing w:line="240" w:lineRule="auto"/>
        <w:ind w:right="545"/>
        <w:rPr>
          <w:rFonts w:asciiTheme="majorHAnsi" w:hAnsiTheme="majorHAnsi" w:cs="Garamond"/>
          <w:u w:val="single"/>
        </w:rPr>
      </w:pPr>
    </w:p>
    <w:p w:rsidR="003D2002" w:rsidRPr="00493AC2" w:rsidRDefault="00747EFD" w:rsidP="001E108E">
      <w:pPr>
        <w:pStyle w:val="Heading2"/>
        <w:spacing w:line="240" w:lineRule="auto"/>
        <w:ind w:right="545"/>
        <w:rPr>
          <w:rFonts w:asciiTheme="majorHAnsi" w:hAnsiTheme="majorHAnsi" w:cs="Times New Roman"/>
          <w:sz w:val="22"/>
          <w:szCs w:val="22"/>
        </w:rPr>
      </w:pPr>
      <w:r>
        <w:rPr>
          <w:rFonts w:asciiTheme="majorHAnsi" w:hAnsiTheme="majorHAnsi"/>
          <w:noProof/>
          <w:sz w:val="22"/>
          <w:szCs w:val="22"/>
          <w:lang w:eastAsia="en-GB"/>
        </w:rPr>
        <mc:AlternateContent>
          <mc:Choice Requires="wps">
            <w:drawing>
              <wp:anchor distT="0" distB="0" distL="114300" distR="114300" simplePos="0" relativeHeight="251657216" behindDoc="1" locked="0" layoutInCell="1" allowOverlap="1">
                <wp:simplePos x="0" y="0"/>
                <wp:positionH relativeFrom="column">
                  <wp:posOffset>0</wp:posOffset>
                </wp:positionH>
                <wp:positionV relativeFrom="paragraph">
                  <wp:posOffset>87630</wp:posOffset>
                </wp:positionV>
                <wp:extent cx="5629275" cy="3390900"/>
                <wp:effectExtent l="19050" t="1905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3390900"/>
                        </a:xfrm>
                        <a:prstGeom prst="rect">
                          <a:avLst/>
                        </a:prstGeom>
                        <a:solidFill>
                          <a:srgbClr val="FFFFFF">
                            <a:alpha val="0"/>
                          </a:srgbClr>
                        </a:solidFill>
                        <a:ln w="38100">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6.9pt;width:443.25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7FaLgIAAFsEAAAOAAAAZHJzL2Uyb0RvYy54bWysVNuO0zAQfUfiHyy/06S3bRs1XVVdipAW&#10;WLHwAa7jJBaOx4zdpuXrd+K0pYDEAyIPlsczPj5zZibL+2Nj2EGh12BzPhyknCkrodC2yvnXL9s3&#10;c858ELYQBqzK+Ul5fr96/WrZukyNoAZTKGQEYn3WupzXIbgsSbysVSP8AJyy5CwBGxHIxCopULSE&#10;3phklKZ3SQtYOASpvKfTh97JVxG/LJUMn8rSq8BMzolbiCvGddetyWopsgqFq7U80xD/wKIR2tKj&#10;V6gHEQTbo/4DqtESwUMZBhKaBMpSSxVzoGyG6W/ZPNfCqZgLiePdVSb//2Dlx8MTMl1Q7TizoqES&#10;fSbRhK2MYsNOntb5jKKe3RN2CXr3CPKbZxY2NUWpNSK0tRIFkYrxyS8XOsPTVbZrP0BB6GIfICp1&#10;LLHpAEkDdowFOV0Loo6BSTqc3o0Wo9mUM0m+8XiRLtJYskRkl+sOfXinoGHdJudI5CO8ODz6QPQp&#10;9BIS6YPRxVYbEw2sdhuD7CCoO7bx6+8aV4v+9PKc70Mjnr/FMJa1xG0+JGZ/f2CWjtP1Fe8Wo9GB&#10;hsDoJufztPv6tuxUfWuL2KJBaNPvKSFjicdF2b5COyhOpDJC3+E0kbSpAX9w1lJ359x/3wtUnJn3&#10;liq1GE4m3ThEYzKdjcjAW8/u1iOsJKicB8767Sb0I7R3qKuaXhrG3C2sqbqljrp3/HpWZ7LUwVG+&#10;87R1I3Jrx6if/4TVCwAAAP//AwBQSwMEFAAGAAgAAAAhAMCGOYDdAAAABwEAAA8AAABkcnMvZG93&#10;bnJldi54bWxMj0tPwzAQhO9I/AdrkbhRh0dDCHEqxEPtlRZV6m0TL0lEvA6x26b/nuUEx50ZzXxb&#10;LCbXqwONofNs4HqWgCKuve24MfCxebvKQIWIbLH3TAZOFGBRnp8VmFt/5Hc6rGOjpIRDjgbaGIdc&#10;61C35DDM/EAs3qcfHUY5x0bbEY9S7np9kySpdtixLLQ40HNL9dd67wysmuX38mGz24YUX/3Qv1R2&#10;OlXGXF5MT4+gIk3xLwy/+IIOpTBVfs82qN6APBJFvRV+cbMsnYOqDMzv7jPQZaH/85c/AAAA//8D&#10;AFBLAQItABQABgAIAAAAIQC2gziS/gAAAOEBAAATAAAAAAAAAAAAAAAAAAAAAABbQ29udGVudF9U&#10;eXBlc10ueG1sUEsBAi0AFAAGAAgAAAAhADj9If/WAAAAlAEAAAsAAAAAAAAAAAAAAAAALwEAAF9y&#10;ZWxzLy5yZWxzUEsBAi0AFAAGAAgAAAAhAI+PsVouAgAAWwQAAA4AAAAAAAAAAAAAAAAALgIAAGRy&#10;cy9lMm9Eb2MueG1sUEsBAi0AFAAGAAgAAAAhAMCGOYDdAAAABwEAAA8AAAAAAAAAAAAAAAAAiAQA&#10;AGRycy9kb3ducmV2LnhtbFBLBQYAAAAABAAEAPMAAACSBQAAAAA=&#10;" strokecolor="#7030a0" strokeweight="3pt">
                <v:fill opacity="0"/>
              </v:rect>
            </w:pict>
          </mc:Fallback>
        </mc:AlternateContent>
      </w:r>
    </w:p>
    <w:p w:rsidR="003D2002" w:rsidRPr="003C4E93" w:rsidRDefault="003D2002" w:rsidP="003C4E93">
      <w:pPr>
        <w:pStyle w:val="Heading2"/>
        <w:spacing w:line="240" w:lineRule="auto"/>
        <w:ind w:right="403"/>
        <w:jc w:val="center"/>
        <w:rPr>
          <w:rFonts w:asciiTheme="majorHAnsi" w:eastAsia="Calibri" w:hAnsiTheme="majorHAnsi"/>
          <w:i/>
          <w:iCs/>
          <w:color w:val="7030A0"/>
          <w:sz w:val="22"/>
          <w:szCs w:val="22"/>
        </w:rPr>
      </w:pPr>
      <w:r w:rsidRPr="003C4E93">
        <w:rPr>
          <w:rFonts w:asciiTheme="majorHAnsi" w:eastAsia="Calibri" w:hAnsiTheme="majorHAnsi"/>
          <w:i/>
          <w:iCs/>
          <w:color w:val="7030A0"/>
          <w:sz w:val="22"/>
          <w:szCs w:val="22"/>
        </w:rPr>
        <w:t>Please send your completed application form to the below address</w:t>
      </w:r>
    </w:p>
    <w:p w:rsidR="003D2002" w:rsidRPr="005628A8" w:rsidRDefault="003D2002" w:rsidP="001E108E">
      <w:pPr>
        <w:pStyle w:val="Heading2"/>
        <w:spacing w:line="240" w:lineRule="auto"/>
        <w:ind w:right="403"/>
        <w:jc w:val="center"/>
        <w:rPr>
          <w:rFonts w:asciiTheme="majorHAnsi" w:eastAsia="Calibri" w:hAnsiTheme="majorHAnsi"/>
          <w:i/>
          <w:iCs/>
          <w:color w:val="7030A0"/>
          <w:sz w:val="22"/>
          <w:szCs w:val="22"/>
        </w:rPr>
      </w:pPr>
      <w:proofErr w:type="gramStart"/>
      <w:r w:rsidRPr="005628A8">
        <w:rPr>
          <w:rFonts w:asciiTheme="majorHAnsi" w:eastAsia="Calibri" w:hAnsiTheme="majorHAnsi"/>
          <w:i/>
          <w:iCs/>
          <w:color w:val="7030A0"/>
          <w:sz w:val="22"/>
          <w:szCs w:val="22"/>
        </w:rPr>
        <w:t>by</w:t>
      </w:r>
      <w:proofErr w:type="gramEnd"/>
      <w:r w:rsidRPr="005628A8">
        <w:rPr>
          <w:rFonts w:asciiTheme="majorHAnsi" w:eastAsia="Calibri" w:hAnsiTheme="majorHAnsi"/>
          <w:i/>
          <w:iCs/>
          <w:color w:val="7030A0"/>
          <w:sz w:val="22"/>
          <w:szCs w:val="22"/>
        </w:rPr>
        <w:t xml:space="preserve"> </w:t>
      </w:r>
      <w:r w:rsidR="00FB71CD">
        <w:rPr>
          <w:rFonts w:asciiTheme="majorHAnsi" w:eastAsia="Calibri" w:hAnsiTheme="majorHAnsi"/>
          <w:i/>
          <w:iCs/>
          <w:color w:val="7030A0"/>
          <w:sz w:val="22"/>
          <w:szCs w:val="22"/>
        </w:rPr>
        <w:t>1</w:t>
      </w:r>
      <w:r w:rsidR="000677C5">
        <w:rPr>
          <w:rFonts w:asciiTheme="majorHAnsi" w:eastAsia="Calibri" w:hAnsiTheme="majorHAnsi"/>
          <w:i/>
          <w:iCs/>
          <w:color w:val="7030A0"/>
          <w:sz w:val="22"/>
          <w:szCs w:val="22"/>
        </w:rPr>
        <w:t>0</w:t>
      </w:r>
      <w:r w:rsidR="000677C5" w:rsidRPr="000677C5">
        <w:rPr>
          <w:rFonts w:asciiTheme="majorHAnsi" w:eastAsia="Calibri" w:hAnsiTheme="majorHAnsi"/>
          <w:i/>
          <w:iCs/>
          <w:color w:val="7030A0"/>
          <w:sz w:val="22"/>
          <w:szCs w:val="22"/>
          <w:vertAlign w:val="superscript"/>
        </w:rPr>
        <w:t>th</w:t>
      </w:r>
      <w:r w:rsidR="000677C5">
        <w:rPr>
          <w:rFonts w:asciiTheme="majorHAnsi" w:eastAsia="Calibri" w:hAnsiTheme="majorHAnsi"/>
          <w:i/>
          <w:iCs/>
          <w:color w:val="7030A0"/>
          <w:sz w:val="22"/>
          <w:szCs w:val="22"/>
        </w:rPr>
        <w:t xml:space="preserve"> </w:t>
      </w:r>
      <w:r w:rsidR="00D76A4A">
        <w:rPr>
          <w:rFonts w:asciiTheme="majorHAnsi" w:eastAsia="Calibri" w:hAnsiTheme="majorHAnsi"/>
          <w:i/>
          <w:iCs/>
          <w:color w:val="7030A0"/>
          <w:sz w:val="22"/>
          <w:szCs w:val="22"/>
        </w:rPr>
        <w:t>June 201</w:t>
      </w:r>
      <w:r w:rsidR="00FB71CD">
        <w:rPr>
          <w:rFonts w:asciiTheme="majorHAnsi" w:eastAsia="Calibri" w:hAnsiTheme="majorHAnsi"/>
          <w:i/>
          <w:iCs/>
          <w:color w:val="7030A0"/>
          <w:sz w:val="22"/>
          <w:szCs w:val="22"/>
        </w:rPr>
        <w:t>3</w:t>
      </w:r>
    </w:p>
    <w:p w:rsidR="003D2002" w:rsidRPr="00493AC2" w:rsidRDefault="003D2002" w:rsidP="001E108E">
      <w:pPr>
        <w:spacing w:line="240" w:lineRule="auto"/>
        <w:ind w:right="403"/>
        <w:rPr>
          <w:rFonts w:asciiTheme="majorHAnsi" w:hAnsiTheme="majorHAnsi"/>
          <w:i/>
          <w:iCs/>
          <w:u w:val="single"/>
          <w:lang w:val="fr-BE"/>
        </w:rPr>
      </w:pPr>
    </w:p>
    <w:p w:rsidR="003D2002" w:rsidRPr="00493AC2" w:rsidRDefault="003D2002" w:rsidP="001E108E">
      <w:pPr>
        <w:tabs>
          <w:tab w:val="left" w:pos="9214"/>
        </w:tabs>
        <w:spacing w:line="240" w:lineRule="auto"/>
        <w:ind w:right="403"/>
        <w:jc w:val="center"/>
        <w:rPr>
          <w:rFonts w:asciiTheme="majorHAnsi" w:hAnsiTheme="majorHAnsi" w:cs="Cambria"/>
          <w:i/>
          <w:iCs/>
          <w:lang w:val="fr-BE"/>
        </w:rPr>
      </w:pPr>
      <w:r w:rsidRPr="00493AC2">
        <w:rPr>
          <w:rFonts w:asciiTheme="majorHAnsi" w:hAnsiTheme="majorHAnsi" w:cs="Cambria"/>
          <w:i/>
          <w:iCs/>
          <w:lang w:val="fr-BE"/>
        </w:rPr>
        <w:t>Rosalind Travers</w:t>
      </w:r>
    </w:p>
    <w:p w:rsidR="003D2002" w:rsidRPr="00493AC2" w:rsidRDefault="003D2002" w:rsidP="001E108E">
      <w:pPr>
        <w:spacing w:line="240" w:lineRule="auto"/>
        <w:ind w:right="403"/>
        <w:jc w:val="center"/>
        <w:rPr>
          <w:rFonts w:asciiTheme="majorHAnsi" w:hAnsiTheme="majorHAnsi" w:cs="Cambria"/>
          <w:i/>
          <w:iCs/>
          <w:lang w:val="fr-BE"/>
        </w:rPr>
      </w:pPr>
      <w:r w:rsidRPr="00493AC2">
        <w:rPr>
          <w:rFonts w:asciiTheme="majorHAnsi" w:hAnsiTheme="majorHAnsi" w:cs="Cambria"/>
          <w:i/>
          <w:iCs/>
          <w:lang w:val="fr-BE"/>
        </w:rPr>
        <w:t>EuropaBio</w:t>
      </w:r>
    </w:p>
    <w:p w:rsidR="003D2002" w:rsidRPr="00493AC2" w:rsidRDefault="003D2002" w:rsidP="001E108E">
      <w:pPr>
        <w:spacing w:line="240" w:lineRule="auto"/>
        <w:ind w:right="403"/>
        <w:jc w:val="center"/>
        <w:rPr>
          <w:rFonts w:asciiTheme="majorHAnsi" w:hAnsiTheme="majorHAnsi" w:cs="Cambria"/>
          <w:i/>
          <w:iCs/>
          <w:lang w:val="fr-BE"/>
        </w:rPr>
      </w:pPr>
      <w:r w:rsidRPr="00493AC2">
        <w:rPr>
          <w:rFonts w:asciiTheme="majorHAnsi" w:hAnsiTheme="majorHAnsi" w:cs="Cambria"/>
          <w:i/>
          <w:iCs/>
          <w:lang w:val="fr-BE"/>
        </w:rPr>
        <w:t>Avenue de l’Armée 6</w:t>
      </w:r>
    </w:p>
    <w:p w:rsidR="003D2002" w:rsidRPr="00493AC2" w:rsidRDefault="003D2002" w:rsidP="001E108E">
      <w:pPr>
        <w:tabs>
          <w:tab w:val="left" w:pos="4080"/>
          <w:tab w:val="center" w:pos="4607"/>
        </w:tabs>
        <w:spacing w:line="240" w:lineRule="auto"/>
        <w:ind w:right="403"/>
        <w:jc w:val="center"/>
        <w:rPr>
          <w:rFonts w:asciiTheme="majorHAnsi" w:hAnsiTheme="majorHAnsi" w:cs="Cambria"/>
          <w:i/>
          <w:iCs/>
        </w:rPr>
      </w:pPr>
      <w:r w:rsidRPr="00493AC2">
        <w:rPr>
          <w:rFonts w:asciiTheme="majorHAnsi" w:hAnsiTheme="majorHAnsi" w:cs="Cambria"/>
          <w:i/>
          <w:iCs/>
        </w:rPr>
        <w:t>1040 Brussels, Belgium</w:t>
      </w:r>
    </w:p>
    <w:p w:rsidR="003D2002" w:rsidRPr="00493AC2" w:rsidRDefault="003D2002" w:rsidP="001E108E">
      <w:pPr>
        <w:tabs>
          <w:tab w:val="left" w:pos="4080"/>
          <w:tab w:val="center" w:pos="4607"/>
        </w:tabs>
        <w:spacing w:line="240" w:lineRule="auto"/>
        <w:ind w:right="403"/>
        <w:jc w:val="center"/>
        <w:rPr>
          <w:rFonts w:asciiTheme="majorHAnsi" w:hAnsiTheme="majorHAnsi"/>
          <w:i/>
          <w:iCs/>
        </w:rPr>
      </w:pPr>
      <w:r w:rsidRPr="003C4E93">
        <w:rPr>
          <w:rFonts w:asciiTheme="majorHAnsi" w:hAnsiTheme="majorHAnsi" w:cs="Cambria"/>
          <w:b/>
          <w:bCs/>
          <w:i/>
          <w:iCs/>
          <w:color w:val="7030A0"/>
        </w:rPr>
        <w:t>Or by email or fax to:</w:t>
      </w:r>
      <w:r w:rsidRPr="00493AC2">
        <w:rPr>
          <w:rFonts w:asciiTheme="majorHAnsi" w:hAnsiTheme="majorHAnsi"/>
          <w:i/>
          <w:iCs/>
        </w:rPr>
        <w:t xml:space="preserve">  r.travers@europabio.org</w:t>
      </w:r>
    </w:p>
    <w:p w:rsidR="003D2002" w:rsidRPr="00493AC2" w:rsidRDefault="003D2002" w:rsidP="001E108E">
      <w:pPr>
        <w:ind w:right="403"/>
        <w:jc w:val="center"/>
        <w:rPr>
          <w:rFonts w:asciiTheme="majorHAnsi" w:hAnsiTheme="majorHAnsi" w:cs="Cambria"/>
          <w:i/>
          <w:iCs/>
          <w:color w:val="000000"/>
        </w:rPr>
      </w:pPr>
      <w:r w:rsidRPr="003C4E93">
        <w:rPr>
          <w:rFonts w:asciiTheme="majorHAnsi" w:hAnsiTheme="majorHAnsi" w:cs="Cambria"/>
          <w:b/>
          <w:bCs/>
          <w:i/>
          <w:iCs/>
          <w:color w:val="7030A0"/>
        </w:rPr>
        <w:t>Fax:</w:t>
      </w:r>
      <w:r w:rsidRPr="00B65A26">
        <w:rPr>
          <w:rFonts w:asciiTheme="majorHAnsi" w:hAnsiTheme="majorHAnsi" w:cs="Cambria"/>
          <w:b/>
          <w:bCs/>
          <w:i/>
          <w:iCs/>
          <w:color w:val="B524E2"/>
        </w:rPr>
        <w:t xml:space="preserve"> </w:t>
      </w:r>
      <w:r w:rsidRPr="003C4E93">
        <w:rPr>
          <w:rFonts w:asciiTheme="majorHAnsi" w:hAnsiTheme="majorHAnsi" w:cs="Cambria"/>
          <w:b/>
          <w:bCs/>
          <w:i/>
          <w:iCs/>
        </w:rPr>
        <w:t>+</w:t>
      </w:r>
      <w:r w:rsidRPr="00493AC2">
        <w:rPr>
          <w:rFonts w:asciiTheme="majorHAnsi" w:hAnsiTheme="majorHAnsi" w:cs="Cambria"/>
          <w:i/>
          <w:iCs/>
          <w:color w:val="000000"/>
        </w:rPr>
        <w:t>32 2 735 4960</w:t>
      </w:r>
    </w:p>
    <w:p w:rsidR="003D2002" w:rsidRPr="00493AC2" w:rsidRDefault="003D2002" w:rsidP="001E108E">
      <w:pPr>
        <w:ind w:right="403"/>
        <w:jc w:val="center"/>
        <w:rPr>
          <w:rFonts w:asciiTheme="majorHAnsi" w:hAnsiTheme="majorHAnsi" w:cs="Cambria"/>
          <w:i/>
          <w:iCs/>
          <w:color w:val="000000"/>
        </w:rPr>
      </w:pPr>
      <w:r w:rsidRPr="003C4E93">
        <w:rPr>
          <w:rFonts w:asciiTheme="majorHAnsi" w:hAnsiTheme="majorHAnsi" w:cs="Cambria"/>
          <w:b/>
          <w:bCs/>
          <w:i/>
          <w:iCs/>
          <w:color w:val="7030A0"/>
        </w:rPr>
        <w:t>Phone:</w:t>
      </w:r>
      <w:r w:rsidRPr="00493AC2">
        <w:rPr>
          <w:rFonts w:asciiTheme="majorHAnsi" w:hAnsiTheme="majorHAnsi" w:cs="Cambria"/>
          <w:b/>
          <w:bCs/>
          <w:i/>
          <w:iCs/>
          <w:color w:val="0070C0"/>
        </w:rPr>
        <w:t xml:space="preserve"> </w:t>
      </w:r>
      <w:r w:rsidRPr="00493AC2">
        <w:rPr>
          <w:rFonts w:asciiTheme="majorHAnsi" w:hAnsiTheme="majorHAnsi" w:cs="Cambria"/>
          <w:i/>
          <w:iCs/>
          <w:color w:val="000000"/>
        </w:rPr>
        <w:t>+32 2 739 11 73</w:t>
      </w:r>
    </w:p>
    <w:p w:rsidR="003D2002" w:rsidRPr="00493AC2" w:rsidRDefault="003D2002" w:rsidP="001E108E">
      <w:pPr>
        <w:pStyle w:val="Heading1"/>
        <w:spacing w:before="0"/>
        <w:ind w:right="545"/>
        <w:rPr>
          <w:rFonts w:asciiTheme="majorHAnsi" w:hAnsiTheme="majorHAnsi" w:cs="Verdana"/>
          <w:noProof/>
          <w:color w:val="000000"/>
          <w:sz w:val="22"/>
          <w:szCs w:val="22"/>
        </w:rPr>
      </w:pPr>
    </w:p>
    <w:p w:rsidR="003D2002" w:rsidRPr="00493AC2" w:rsidRDefault="003D2002">
      <w:pPr>
        <w:rPr>
          <w:rFonts w:asciiTheme="majorHAnsi" w:hAnsiTheme="majorHAnsi"/>
        </w:rPr>
      </w:pPr>
    </w:p>
    <w:sectPr w:rsidR="003D2002" w:rsidRPr="00493AC2" w:rsidSect="002B306C">
      <w:headerReference w:type="default" r:id="rId13"/>
      <w:footerReference w:type="default" r:id="rId14"/>
      <w:headerReference w:type="first" r:id="rId15"/>
      <w:pgSz w:w="11906" w:h="16838"/>
      <w:pgMar w:top="2092" w:right="849" w:bottom="539"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7C5" w:rsidRDefault="000677C5" w:rsidP="00DE5C00">
      <w:pPr>
        <w:spacing w:after="0" w:line="240" w:lineRule="auto"/>
      </w:pPr>
      <w:r>
        <w:separator/>
      </w:r>
    </w:p>
  </w:endnote>
  <w:endnote w:type="continuationSeparator" w:id="0">
    <w:p w:rsidR="000677C5" w:rsidRDefault="000677C5" w:rsidP="00DE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C5" w:rsidRDefault="000677C5">
    <w:pPr>
      <w:pBdr>
        <w:top w:val="single" w:sz="4" w:space="1" w:color="auto"/>
      </w:pBdr>
    </w:pPr>
    <w:r>
      <w:t>EuropaBio SME Award Application Form</w:t>
    </w:r>
    <w:r>
      <w:tab/>
    </w:r>
    <w:r>
      <w:tab/>
    </w:r>
    <w:r>
      <w:tab/>
    </w:r>
    <w:r>
      <w:tab/>
    </w:r>
    <w:r>
      <w:tab/>
    </w:r>
    <w:r>
      <w:tab/>
    </w:r>
    <w:r>
      <w:tab/>
      <w:t xml:space="preserve">Page </w:t>
    </w:r>
    <w:r>
      <w:fldChar w:fldCharType="begin"/>
    </w:r>
    <w:r>
      <w:instrText xml:space="preserve"> PAGE </w:instrText>
    </w:r>
    <w:r>
      <w:fldChar w:fldCharType="separate"/>
    </w:r>
    <w:r w:rsidR="00F26D82">
      <w:rPr>
        <w:noProof/>
      </w:rPr>
      <w:t>7</w:t>
    </w:r>
    <w:r>
      <w:rPr>
        <w:noProof/>
      </w:rPr>
      <w:fldChar w:fldCharType="end"/>
    </w:r>
    <w:r>
      <w:t xml:space="preserve"> of </w:t>
    </w:r>
    <w:r>
      <w:fldChar w:fldCharType="begin"/>
    </w:r>
    <w:r>
      <w:instrText xml:space="preserve"> NUMPAGES  </w:instrText>
    </w:r>
    <w:r>
      <w:fldChar w:fldCharType="separate"/>
    </w:r>
    <w:r w:rsidR="00F26D82">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7C5" w:rsidRDefault="000677C5" w:rsidP="00DE5C00">
      <w:pPr>
        <w:spacing w:after="0" w:line="240" w:lineRule="auto"/>
      </w:pPr>
      <w:r>
        <w:separator/>
      </w:r>
    </w:p>
  </w:footnote>
  <w:footnote w:type="continuationSeparator" w:id="0">
    <w:p w:rsidR="000677C5" w:rsidRDefault="000677C5" w:rsidP="00DE5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C5" w:rsidRDefault="00C42950">
    <w:pPr>
      <w:pStyle w:val="Header"/>
      <w:jc w:val="center"/>
    </w:pPr>
    <w:r>
      <w:rPr>
        <w:noProof/>
        <w:lang w:eastAsia="en-GB"/>
      </w:rPr>
      <w:drawing>
        <wp:inline distT="0" distB="0" distL="0" distR="0" wp14:anchorId="4E844433" wp14:editId="4339366A">
          <wp:extent cx="2514600" cy="1009650"/>
          <wp:effectExtent l="0" t="0" r="0" b="0"/>
          <wp:docPr id="6" name="Picture 6" descr="cid:image001.jpg@01CD8078.D6B1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D8078.D6B1F4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14600" cy="10096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C5" w:rsidRDefault="000677C5" w:rsidP="00DE5C0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44D1F"/>
    <w:multiLevelType w:val="hybridMultilevel"/>
    <w:tmpl w:val="CD781454"/>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53604A91"/>
    <w:multiLevelType w:val="hybridMultilevel"/>
    <w:tmpl w:val="B4F6F2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54E934AD"/>
    <w:multiLevelType w:val="hybridMultilevel"/>
    <w:tmpl w:val="19FAD4EA"/>
    <w:lvl w:ilvl="0" w:tplc="FFFFFFFF">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
    <w:nsid w:val="5D363798"/>
    <w:multiLevelType w:val="hybridMultilevel"/>
    <w:tmpl w:val="7460228E"/>
    <w:lvl w:ilvl="0" w:tplc="FFFFFFFF">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4">
    <w:nsid w:val="6FEA4333"/>
    <w:multiLevelType w:val="hybridMultilevel"/>
    <w:tmpl w:val="8A5C733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8E"/>
    <w:rsid w:val="000677C5"/>
    <w:rsid w:val="00086A84"/>
    <w:rsid w:val="000B589B"/>
    <w:rsid w:val="00135006"/>
    <w:rsid w:val="00191E57"/>
    <w:rsid w:val="001B62B1"/>
    <w:rsid w:val="001E108E"/>
    <w:rsid w:val="00200F1F"/>
    <w:rsid w:val="002513A5"/>
    <w:rsid w:val="0028009A"/>
    <w:rsid w:val="002B306C"/>
    <w:rsid w:val="003117CD"/>
    <w:rsid w:val="003C4E93"/>
    <w:rsid w:val="003D2002"/>
    <w:rsid w:val="003D7F25"/>
    <w:rsid w:val="0041435A"/>
    <w:rsid w:val="00493AC2"/>
    <w:rsid w:val="004B3035"/>
    <w:rsid w:val="004D6A8E"/>
    <w:rsid w:val="005539C8"/>
    <w:rsid w:val="005628A8"/>
    <w:rsid w:val="005D7512"/>
    <w:rsid w:val="005F3B47"/>
    <w:rsid w:val="00600822"/>
    <w:rsid w:val="0067221D"/>
    <w:rsid w:val="00680ECB"/>
    <w:rsid w:val="00696567"/>
    <w:rsid w:val="007017D9"/>
    <w:rsid w:val="00710545"/>
    <w:rsid w:val="00747EFD"/>
    <w:rsid w:val="0076103E"/>
    <w:rsid w:val="007A7347"/>
    <w:rsid w:val="007C0427"/>
    <w:rsid w:val="0084365C"/>
    <w:rsid w:val="00844B2D"/>
    <w:rsid w:val="008467EC"/>
    <w:rsid w:val="0094273D"/>
    <w:rsid w:val="009502DA"/>
    <w:rsid w:val="009863EC"/>
    <w:rsid w:val="00994B65"/>
    <w:rsid w:val="009F48D8"/>
    <w:rsid w:val="00A03DE3"/>
    <w:rsid w:val="00A415F6"/>
    <w:rsid w:val="00A514A8"/>
    <w:rsid w:val="00AB4857"/>
    <w:rsid w:val="00AE4FD9"/>
    <w:rsid w:val="00AE66D4"/>
    <w:rsid w:val="00B37757"/>
    <w:rsid w:val="00B51391"/>
    <w:rsid w:val="00B65A26"/>
    <w:rsid w:val="00B66DBF"/>
    <w:rsid w:val="00C42950"/>
    <w:rsid w:val="00C7248B"/>
    <w:rsid w:val="00CD3B99"/>
    <w:rsid w:val="00CE087B"/>
    <w:rsid w:val="00CF0567"/>
    <w:rsid w:val="00D007CF"/>
    <w:rsid w:val="00D03E8A"/>
    <w:rsid w:val="00D50F4D"/>
    <w:rsid w:val="00D67C99"/>
    <w:rsid w:val="00D76A4A"/>
    <w:rsid w:val="00DE2CBE"/>
    <w:rsid w:val="00DE5C00"/>
    <w:rsid w:val="00E72B48"/>
    <w:rsid w:val="00E92D14"/>
    <w:rsid w:val="00EB1176"/>
    <w:rsid w:val="00F26D82"/>
    <w:rsid w:val="00FA141C"/>
    <w:rsid w:val="00FB1EDC"/>
    <w:rsid w:val="00FB71CD"/>
    <w:rsid w:val="00FE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08E"/>
    <w:pPr>
      <w:spacing w:after="200" w:line="276" w:lineRule="auto"/>
    </w:pPr>
    <w:rPr>
      <w:rFonts w:cs="Calibri"/>
      <w:lang w:val="en-GB"/>
    </w:rPr>
  </w:style>
  <w:style w:type="paragraph" w:styleId="Heading1">
    <w:name w:val="heading 1"/>
    <w:basedOn w:val="Normal"/>
    <w:next w:val="Normal"/>
    <w:link w:val="Heading1Char"/>
    <w:uiPriority w:val="99"/>
    <w:qFormat/>
    <w:rsid w:val="001E108E"/>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1E108E"/>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E108E"/>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1E108E"/>
    <w:rPr>
      <w:rFonts w:ascii="Cambria" w:hAnsi="Cambria" w:cs="Cambria"/>
      <w:b/>
      <w:bCs/>
      <w:color w:val="4F81BD"/>
      <w:sz w:val="26"/>
      <w:szCs w:val="26"/>
    </w:rPr>
  </w:style>
  <w:style w:type="paragraph" w:styleId="Header">
    <w:name w:val="header"/>
    <w:basedOn w:val="Normal"/>
    <w:link w:val="HeaderChar"/>
    <w:uiPriority w:val="99"/>
    <w:rsid w:val="001E1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08E"/>
    <w:rPr>
      <w:rFonts w:ascii="Calibri" w:eastAsia="Times New Roman" w:hAnsi="Calibri" w:cs="Calibri"/>
    </w:rPr>
  </w:style>
  <w:style w:type="paragraph" w:styleId="Subtitle">
    <w:name w:val="Subtitle"/>
    <w:basedOn w:val="Normal"/>
    <w:next w:val="Normal"/>
    <w:link w:val="SubtitleChar"/>
    <w:uiPriority w:val="99"/>
    <w:qFormat/>
    <w:rsid w:val="001E108E"/>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rsid w:val="001E108E"/>
    <w:rPr>
      <w:rFonts w:ascii="Cambria" w:hAnsi="Cambria" w:cs="Cambria"/>
      <w:i/>
      <w:iCs/>
      <w:color w:val="4F81BD"/>
      <w:spacing w:val="15"/>
      <w:sz w:val="24"/>
      <w:szCs w:val="24"/>
    </w:rPr>
  </w:style>
  <w:style w:type="character" w:styleId="Hyperlink">
    <w:name w:val="Hyperlink"/>
    <w:basedOn w:val="DefaultParagraphFont"/>
    <w:uiPriority w:val="99"/>
    <w:rsid w:val="001E108E"/>
    <w:rPr>
      <w:color w:val="0000FF"/>
      <w:u w:val="single"/>
    </w:rPr>
  </w:style>
  <w:style w:type="paragraph" w:styleId="BalloonText">
    <w:name w:val="Balloon Text"/>
    <w:basedOn w:val="Normal"/>
    <w:link w:val="BalloonTextChar"/>
    <w:uiPriority w:val="99"/>
    <w:semiHidden/>
    <w:rsid w:val="001E1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08E"/>
    <w:rPr>
      <w:rFonts w:ascii="Tahoma" w:eastAsia="Times New Roman" w:hAnsi="Tahoma" w:cs="Tahoma"/>
      <w:sz w:val="16"/>
      <w:szCs w:val="16"/>
    </w:rPr>
  </w:style>
  <w:style w:type="paragraph" w:styleId="Footer">
    <w:name w:val="footer"/>
    <w:basedOn w:val="Normal"/>
    <w:link w:val="FooterChar"/>
    <w:uiPriority w:val="99"/>
    <w:rsid w:val="00DE5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C00"/>
    <w:rPr>
      <w:rFonts w:ascii="Calibri" w:eastAsia="Times New Roman" w:hAnsi="Calibri" w:cs="Calibri"/>
    </w:rPr>
  </w:style>
  <w:style w:type="character" w:styleId="CommentReference">
    <w:name w:val="annotation reference"/>
    <w:basedOn w:val="DefaultParagraphFont"/>
    <w:uiPriority w:val="99"/>
    <w:semiHidden/>
    <w:rsid w:val="0084365C"/>
    <w:rPr>
      <w:sz w:val="16"/>
      <w:szCs w:val="16"/>
    </w:rPr>
  </w:style>
  <w:style w:type="paragraph" w:styleId="CommentText">
    <w:name w:val="annotation text"/>
    <w:basedOn w:val="Normal"/>
    <w:link w:val="CommentTextChar"/>
    <w:uiPriority w:val="99"/>
    <w:semiHidden/>
    <w:rsid w:val="0084365C"/>
    <w:rPr>
      <w:sz w:val="20"/>
      <w:szCs w:val="20"/>
    </w:rPr>
  </w:style>
  <w:style w:type="character" w:customStyle="1" w:styleId="CommentTextChar">
    <w:name w:val="Comment Text Char"/>
    <w:basedOn w:val="DefaultParagraphFont"/>
    <w:link w:val="CommentText"/>
    <w:uiPriority w:val="99"/>
    <w:semiHidden/>
    <w:rsid w:val="0047017D"/>
    <w:rPr>
      <w:rFonts w:cs="Calibri"/>
      <w:sz w:val="20"/>
      <w:szCs w:val="20"/>
      <w:lang w:val="en-GB"/>
    </w:rPr>
  </w:style>
  <w:style w:type="paragraph" w:styleId="CommentSubject">
    <w:name w:val="annotation subject"/>
    <w:basedOn w:val="CommentText"/>
    <w:next w:val="CommentText"/>
    <w:link w:val="CommentSubjectChar"/>
    <w:uiPriority w:val="99"/>
    <w:semiHidden/>
    <w:rsid w:val="0084365C"/>
    <w:rPr>
      <w:b/>
      <w:bCs/>
    </w:rPr>
  </w:style>
  <w:style w:type="character" w:customStyle="1" w:styleId="CommentSubjectChar">
    <w:name w:val="Comment Subject Char"/>
    <w:basedOn w:val="CommentTextChar"/>
    <w:link w:val="CommentSubject"/>
    <w:uiPriority w:val="99"/>
    <w:semiHidden/>
    <w:rsid w:val="0047017D"/>
    <w:rPr>
      <w:rFonts w:cs="Calibri"/>
      <w:b/>
      <w:bCs/>
      <w:sz w:val="20"/>
      <w:szCs w:val="20"/>
      <w:lang w:val="en-GB"/>
    </w:rPr>
  </w:style>
  <w:style w:type="paragraph" w:customStyle="1" w:styleId="Default">
    <w:name w:val="Default"/>
    <w:rsid w:val="005D7512"/>
    <w:pPr>
      <w:autoSpaceDE w:val="0"/>
      <w:autoSpaceDN w:val="0"/>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08E"/>
    <w:pPr>
      <w:spacing w:after="200" w:line="276" w:lineRule="auto"/>
    </w:pPr>
    <w:rPr>
      <w:rFonts w:cs="Calibri"/>
      <w:lang w:val="en-GB"/>
    </w:rPr>
  </w:style>
  <w:style w:type="paragraph" w:styleId="Heading1">
    <w:name w:val="heading 1"/>
    <w:basedOn w:val="Normal"/>
    <w:next w:val="Normal"/>
    <w:link w:val="Heading1Char"/>
    <w:uiPriority w:val="99"/>
    <w:qFormat/>
    <w:rsid w:val="001E108E"/>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1E108E"/>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E108E"/>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1E108E"/>
    <w:rPr>
      <w:rFonts w:ascii="Cambria" w:hAnsi="Cambria" w:cs="Cambria"/>
      <w:b/>
      <w:bCs/>
      <w:color w:val="4F81BD"/>
      <w:sz w:val="26"/>
      <w:szCs w:val="26"/>
    </w:rPr>
  </w:style>
  <w:style w:type="paragraph" w:styleId="Header">
    <w:name w:val="header"/>
    <w:basedOn w:val="Normal"/>
    <w:link w:val="HeaderChar"/>
    <w:uiPriority w:val="99"/>
    <w:rsid w:val="001E1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08E"/>
    <w:rPr>
      <w:rFonts w:ascii="Calibri" w:eastAsia="Times New Roman" w:hAnsi="Calibri" w:cs="Calibri"/>
    </w:rPr>
  </w:style>
  <w:style w:type="paragraph" w:styleId="Subtitle">
    <w:name w:val="Subtitle"/>
    <w:basedOn w:val="Normal"/>
    <w:next w:val="Normal"/>
    <w:link w:val="SubtitleChar"/>
    <w:uiPriority w:val="99"/>
    <w:qFormat/>
    <w:rsid w:val="001E108E"/>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rsid w:val="001E108E"/>
    <w:rPr>
      <w:rFonts w:ascii="Cambria" w:hAnsi="Cambria" w:cs="Cambria"/>
      <w:i/>
      <w:iCs/>
      <w:color w:val="4F81BD"/>
      <w:spacing w:val="15"/>
      <w:sz w:val="24"/>
      <w:szCs w:val="24"/>
    </w:rPr>
  </w:style>
  <w:style w:type="character" w:styleId="Hyperlink">
    <w:name w:val="Hyperlink"/>
    <w:basedOn w:val="DefaultParagraphFont"/>
    <w:uiPriority w:val="99"/>
    <w:rsid w:val="001E108E"/>
    <w:rPr>
      <w:color w:val="0000FF"/>
      <w:u w:val="single"/>
    </w:rPr>
  </w:style>
  <w:style w:type="paragraph" w:styleId="BalloonText">
    <w:name w:val="Balloon Text"/>
    <w:basedOn w:val="Normal"/>
    <w:link w:val="BalloonTextChar"/>
    <w:uiPriority w:val="99"/>
    <w:semiHidden/>
    <w:rsid w:val="001E1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08E"/>
    <w:rPr>
      <w:rFonts w:ascii="Tahoma" w:eastAsia="Times New Roman" w:hAnsi="Tahoma" w:cs="Tahoma"/>
      <w:sz w:val="16"/>
      <w:szCs w:val="16"/>
    </w:rPr>
  </w:style>
  <w:style w:type="paragraph" w:styleId="Footer">
    <w:name w:val="footer"/>
    <w:basedOn w:val="Normal"/>
    <w:link w:val="FooterChar"/>
    <w:uiPriority w:val="99"/>
    <w:rsid w:val="00DE5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C00"/>
    <w:rPr>
      <w:rFonts w:ascii="Calibri" w:eastAsia="Times New Roman" w:hAnsi="Calibri" w:cs="Calibri"/>
    </w:rPr>
  </w:style>
  <w:style w:type="character" w:styleId="CommentReference">
    <w:name w:val="annotation reference"/>
    <w:basedOn w:val="DefaultParagraphFont"/>
    <w:uiPriority w:val="99"/>
    <w:semiHidden/>
    <w:rsid w:val="0084365C"/>
    <w:rPr>
      <w:sz w:val="16"/>
      <w:szCs w:val="16"/>
    </w:rPr>
  </w:style>
  <w:style w:type="paragraph" w:styleId="CommentText">
    <w:name w:val="annotation text"/>
    <w:basedOn w:val="Normal"/>
    <w:link w:val="CommentTextChar"/>
    <w:uiPriority w:val="99"/>
    <w:semiHidden/>
    <w:rsid w:val="0084365C"/>
    <w:rPr>
      <w:sz w:val="20"/>
      <w:szCs w:val="20"/>
    </w:rPr>
  </w:style>
  <w:style w:type="character" w:customStyle="1" w:styleId="CommentTextChar">
    <w:name w:val="Comment Text Char"/>
    <w:basedOn w:val="DefaultParagraphFont"/>
    <w:link w:val="CommentText"/>
    <w:uiPriority w:val="99"/>
    <w:semiHidden/>
    <w:rsid w:val="0047017D"/>
    <w:rPr>
      <w:rFonts w:cs="Calibri"/>
      <w:sz w:val="20"/>
      <w:szCs w:val="20"/>
      <w:lang w:val="en-GB"/>
    </w:rPr>
  </w:style>
  <w:style w:type="paragraph" w:styleId="CommentSubject">
    <w:name w:val="annotation subject"/>
    <w:basedOn w:val="CommentText"/>
    <w:next w:val="CommentText"/>
    <w:link w:val="CommentSubjectChar"/>
    <w:uiPriority w:val="99"/>
    <w:semiHidden/>
    <w:rsid w:val="0084365C"/>
    <w:rPr>
      <w:b/>
      <w:bCs/>
    </w:rPr>
  </w:style>
  <w:style w:type="character" w:customStyle="1" w:styleId="CommentSubjectChar">
    <w:name w:val="Comment Subject Char"/>
    <w:basedOn w:val="CommentTextChar"/>
    <w:link w:val="CommentSubject"/>
    <w:uiPriority w:val="99"/>
    <w:semiHidden/>
    <w:rsid w:val="0047017D"/>
    <w:rPr>
      <w:rFonts w:cs="Calibri"/>
      <w:b/>
      <w:bCs/>
      <w:sz w:val="20"/>
      <w:szCs w:val="20"/>
      <w:lang w:val="en-GB"/>
    </w:rPr>
  </w:style>
  <w:style w:type="paragraph" w:customStyle="1" w:styleId="Default">
    <w:name w:val="Default"/>
    <w:rsid w:val="005D7512"/>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495409">
      <w:bodyDiv w:val="1"/>
      <w:marLeft w:val="0"/>
      <w:marRight w:val="0"/>
      <w:marTop w:val="0"/>
      <w:marBottom w:val="0"/>
      <w:divBdr>
        <w:top w:val="none" w:sz="0" w:space="0" w:color="auto"/>
        <w:left w:val="none" w:sz="0" w:space="0" w:color="auto"/>
        <w:bottom w:val="none" w:sz="0" w:space="0" w:color="auto"/>
        <w:right w:val="none" w:sz="0" w:space="0" w:color="auto"/>
      </w:divBdr>
      <w:divsChild>
        <w:div w:id="1876767847">
          <w:marLeft w:val="0"/>
          <w:marRight w:val="0"/>
          <w:marTop w:val="0"/>
          <w:marBottom w:val="0"/>
          <w:divBdr>
            <w:top w:val="none" w:sz="0" w:space="0" w:color="auto"/>
            <w:left w:val="none" w:sz="0" w:space="0" w:color="auto"/>
            <w:bottom w:val="none" w:sz="0" w:space="0" w:color="auto"/>
            <w:right w:val="none" w:sz="0" w:space="0" w:color="auto"/>
          </w:divBdr>
          <w:divsChild>
            <w:div w:id="2053075328">
              <w:marLeft w:val="0"/>
              <w:marRight w:val="0"/>
              <w:marTop w:val="0"/>
              <w:marBottom w:val="0"/>
              <w:divBdr>
                <w:top w:val="none" w:sz="0" w:space="0" w:color="auto"/>
                <w:left w:val="none" w:sz="0" w:space="0" w:color="auto"/>
                <w:bottom w:val="none" w:sz="0" w:space="0" w:color="auto"/>
                <w:right w:val="none" w:sz="0" w:space="0" w:color="auto"/>
              </w:divBdr>
              <w:divsChild>
                <w:div w:id="1234924218">
                  <w:marLeft w:val="0"/>
                  <w:marRight w:val="0"/>
                  <w:marTop w:val="0"/>
                  <w:marBottom w:val="0"/>
                  <w:divBdr>
                    <w:top w:val="none" w:sz="0" w:space="0" w:color="auto"/>
                    <w:left w:val="none" w:sz="0" w:space="0" w:color="auto"/>
                    <w:bottom w:val="none" w:sz="0" w:space="0" w:color="auto"/>
                    <w:right w:val="none" w:sz="0" w:space="0" w:color="auto"/>
                  </w:divBdr>
                  <w:divsChild>
                    <w:div w:id="1704406935">
                      <w:marLeft w:val="0"/>
                      <w:marRight w:val="0"/>
                      <w:marTop w:val="0"/>
                      <w:marBottom w:val="0"/>
                      <w:divBdr>
                        <w:top w:val="none" w:sz="0" w:space="0" w:color="auto"/>
                        <w:left w:val="none" w:sz="0" w:space="0" w:color="auto"/>
                        <w:bottom w:val="none" w:sz="0" w:space="0" w:color="auto"/>
                        <w:right w:val="none" w:sz="0" w:space="0" w:color="auto"/>
                      </w:divBdr>
                      <w:divsChild>
                        <w:div w:id="152525950">
                          <w:marLeft w:val="0"/>
                          <w:marRight w:val="0"/>
                          <w:marTop w:val="315"/>
                          <w:marBottom w:val="0"/>
                          <w:divBdr>
                            <w:top w:val="none" w:sz="0" w:space="0" w:color="auto"/>
                            <w:left w:val="none" w:sz="0" w:space="0" w:color="auto"/>
                            <w:bottom w:val="none" w:sz="0" w:space="0" w:color="auto"/>
                            <w:right w:val="none" w:sz="0" w:space="0" w:color="auto"/>
                          </w:divBdr>
                          <w:divsChild>
                            <w:div w:id="1482691782">
                              <w:marLeft w:val="1980"/>
                              <w:marRight w:val="3810"/>
                              <w:marTop w:val="0"/>
                              <w:marBottom w:val="0"/>
                              <w:divBdr>
                                <w:top w:val="none" w:sz="0" w:space="0" w:color="auto"/>
                                <w:left w:val="none" w:sz="0" w:space="0" w:color="auto"/>
                                <w:bottom w:val="none" w:sz="0" w:space="0" w:color="auto"/>
                                <w:right w:val="none" w:sz="0" w:space="0" w:color="auto"/>
                              </w:divBdr>
                              <w:divsChild>
                                <w:div w:id="748884538">
                                  <w:marLeft w:val="0"/>
                                  <w:marRight w:val="0"/>
                                  <w:marTop w:val="0"/>
                                  <w:marBottom w:val="0"/>
                                  <w:divBdr>
                                    <w:top w:val="none" w:sz="0" w:space="0" w:color="auto"/>
                                    <w:left w:val="none" w:sz="0" w:space="0" w:color="auto"/>
                                    <w:bottom w:val="none" w:sz="0" w:space="0" w:color="auto"/>
                                    <w:right w:val="none" w:sz="0" w:space="0" w:color="auto"/>
                                  </w:divBdr>
                                  <w:divsChild>
                                    <w:div w:id="718434490">
                                      <w:marLeft w:val="0"/>
                                      <w:marRight w:val="0"/>
                                      <w:marTop w:val="0"/>
                                      <w:marBottom w:val="0"/>
                                      <w:divBdr>
                                        <w:top w:val="none" w:sz="0" w:space="0" w:color="auto"/>
                                        <w:left w:val="none" w:sz="0" w:space="0" w:color="auto"/>
                                        <w:bottom w:val="none" w:sz="0" w:space="0" w:color="auto"/>
                                        <w:right w:val="none" w:sz="0" w:space="0" w:color="auto"/>
                                      </w:divBdr>
                                      <w:divsChild>
                                        <w:div w:id="776798556">
                                          <w:marLeft w:val="0"/>
                                          <w:marRight w:val="0"/>
                                          <w:marTop w:val="0"/>
                                          <w:marBottom w:val="0"/>
                                          <w:divBdr>
                                            <w:top w:val="none" w:sz="0" w:space="0" w:color="auto"/>
                                            <w:left w:val="none" w:sz="0" w:space="0" w:color="auto"/>
                                            <w:bottom w:val="none" w:sz="0" w:space="0" w:color="auto"/>
                                            <w:right w:val="none" w:sz="0" w:space="0" w:color="auto"/>
                                          </w:divBdr>
                                          <w:divsChild>
                                            <w:div w:id="1299611027">
                                              <w:marLeft w:val="0"/>
                                              <w:marRight w:val="0"/>
                                              <w:marTop w:val="0"/>
                                              <w:marBottom w:val="0"/>
                                              <w:divBdr>
                                                <w:top w:val="none" w:sz="0" w:space="0" w:color="auto"/>
                                                <w:left w:val="none" w:sz="0" w:space="0" w:color="auto"/>
                                                <w:bottom w:val="none" w:sz="0" w:space="0" w:color="auto"/>
                                                <w:right w:val="none" w:sz="0" w:space="0" w:color="auto"/>
                                              </w:divBdr>
                                              <w:divsChild>
                                                <w:div w:id="73088099">
                                                  <w:marLeft w:val="0"/>
                                                  <w:marRight w:val="0"/>
                                                  <w:marTop w:val="0"/>
                                                  <w:marBottom w:val="0"/>
                                                  <w:divBdr>
                                                    <w:top w:val="none" w:sz="0" w:space="0" w:color="auto"/>
                                                    <w:left w:val="none" w:sz="0" w:space="0" w:color="auto"/>
                                                    <w:bottom w:val="none" w:sz="0" w:space="0" w:color="auto"/>
                                                    <w:right w:val="none" w:sz="0" w:space="0" w:color="auto"/>
                                                  </w:divBdr>
                                                  <w:divsChild>
                                                    <w:div w:id="3411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c.europa.eu/enterprise/policies/sme/files/sme_definition/sme_user_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travers@europabio.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uropabio.org" TargetMode="External"/><Relationship Id="rId4" Type="http://schemas.openxmlformats.org/officeDocument/2006/relationships/settings" Target="settings.xml"/><Relationship Id="rId9" Type="http://schemas.openxmlformats.org/officeDocument/2006/relationships/image" Target="cid:cacc7e5d-1c76-4b15-95ef-fc88547846fb@europabio.loca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D8078.D6B1F4B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959</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Rosalind Travers</dc:creator>
  <cp:lastModifiedBy>Rosalind Travers</cp:lastModifiedBy>
  <cp:revision>2</cp:revision>
  <cp:lastPrinted>2012-02-24T16:55:00Z</cp:lastPrinted>
  <dcterms:created xsi:type="dcterms:W3CDTF">2013-04-23T09:06:00Z</dcterms:created>
  <dcterms:modified xsi:type="dcterms:W3CDTF">2013-04-23T09:06:00Z</dcterms:modified>
</cp:coreProperties>
</file>